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B01" w:rsidRDefault="00957B01" w:rsidP="00957B01">
      <w:pPr>
        <w:spacing w:line="387" w:lineRule="exact"/>
        <w:ind w:left="2"/>
        <w:jc w:val="center"/>
        <w:rPr>
          <w:rFonts w:ascii="Calibri"/>
          <w:b/>
          <w:w w:val="99"/>
          <w:sz w:val="36"/>
        </w:rPr>
      </w:pPr>
      <w:r w:rsidRPr="00874FC4">
        <w:rPr>
          <w:noProof/>
          <w:sz w:val="28"/>
        </w:rPr>
        <w:drawing>
          <wp:anchor distT="0" distB="0" distL="114300" distR="114300" simplePos="0" relativeHeight="251659264" behindDoc="0" locked="0" layoutInCell="1" allowOverlap="1" wp14:anchorId="7E067B46" wp14:editId="59B4377F">
            <wp:simplePos x="0" y="0"/>
            <wp:positionH relativeFrom="margin">
              <wp:align>center</wp:align>
            </wp:positionH>
            <wp:positionV relativeFrom="paragraph">
              <wp:posOffset>2393</wp:posOffset>
            </wp:positionV>
            <wp:extent cx="1984375" cy="1984375"/>
            <wp:effectExtent l="0" t="0" r="0" b="0"/>
            <wp:wrapTopAndBottom/>
            <wp:docPr id="124" name="Picture 124" descr="TOK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TOK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198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B01" w:rsidRDefault="00957B01" w:rsidP="00957B01">
      <w:pPr>
        <w:spacing w:line="387" w:lineRule="exact"/>
        <w:ind w:left="2"/>
        <w:jc w:val="center"/>
        <w:rPr>
          <w:rFonts w:ascii="Calibri"/>
          <w:b/>
          <w:w w:val="99"/>
          <w:sz w:val="36"/>
        </w:rPr>
      </w:pPr>
    </w:p>
    <w:p w:rsidR="00957B01" w:rsidRDefault="00957B01" w:rsidP="00957B01">
      <w:pPr>
        <w:spacing w:line="387" w:lineRule="exact"/>
        <w:ind w:left="2"/>
        <w:jc w:val="center"/>
        <w:rPr>
          <w:rFonts w:ascii="Calibri" w:eastAsia="Calibri" w:hAnsi="Calibri" w:cs="Calibri"/>
          <w:sz w:val="36"/>
          <w:szCs w:val="36"/>
        </w:rPr>
      </w:pPr>
      <w:r>
        <w:rPr>
          <w:rFonts w:ascii="Calibri"/>
          <w:b/>
          <w:w w:val="99"/>
          <w:sz w:val="36"/>
        </w:rPr>
        <w:t>REQUEST</w:t>
      </w:r>
      <w:r>
        <w:rPr>
          <w:rFonts w:ascii="Calibri"/>
          <w:b/>
          <w:spacing w:val="1"/>
          <w:sz w:val="36"/>
        </w:rPr>
        <w:t xml:space="preserve"> </w:t>
      </w:r>
      <w:r>
        <w:rPr>
          <w:rFonts w:ascii="Calibri"/>
          <w:b/>
          <w:w w:val="99"/>
          <w:sz w:val="36"/>
        </w:rPr>
        <w:t>FOR</w:t>
      </w:r>
      <w:r>
        <w:rPr>
          <w:rFonts w:ascii="Calibri"/>
          <w:b/>
          <w:spacing w:val="-1"/>
          <w:sz w:val="36"/>
        </w:rPr>
        <w:t xml:space="preserve"> </w:t>
      </w:r>
      <w:r>
        <w:rPr>
          <w:rFonts w:ascii="Calibri"/>
          <w:b/>
          <w:w w:val="99"/>
          <w:sz w:val="36"/>
        </w:rPr>
        <w:t>QUOTES (RFQ)</w:t>
      </w:r>
    </w:p>
    <w:p w:rsidR="00957B01" w:rsidRDefault="00957B01" w:rsidP="00957B01">
      <w:pPr>
        <w:spacing w:before="194"/>
        <w:ind w:left="1"/>
        <w:jc w:val="center"/>
        <w:rPr>
          <w:rFonts w:ascii="Calibri" w:eastAsia="Calibri" w:hAnsi="Calibri" w:cs="Calibri"/>
          <w:sz w:val="36"/>
          <w:szCs w:val="36"/>
        </w:rPr>
      </w:pPr>
      <w:r>
        <w:rPr>
          <w:rFonts w:ascii="Calibri"/>
          <w:b/>
          <w:w w:val="99"/>
          <w:sz w:val="36"/>
        </w:rPr>
        <w:t>FOR</w:t>
      </w:r>
    </w:p>
    <w:p w:rsidR="00957B01" w:rsidRDefault="00957B01" w:rsidP="00957B01">
      <w:pPr>
        <w:spacing w:before="195"/>
        <w:jc w:val="center"/>
        <w:rPr>
          <w:rFonts w:ascii="Calibri" w:hAnsi="Calibri"/>
          <w:b/>
          <w:caps/>
          <w:w w:val="99"/>
          <w:sz w:val="36"/>
        </w:rPr>
      </w:pPr>
      <w:r w:rsidRPr="009D2B0F">
        <w:rPr>
          <w:rFonts w:ascii="Calibri" w:hAnsi="Calibri"/>
          <w:b/>
          <w:caps/>
          <w:w w:val="99"/>
          <w:sz w:val="36"/>
        </w:rPr>
        <w:t xml:space="preserve">Visitor &amp; Consumer Analytics </w:t>
      </w:r>
    </w:p>
    <w:p w:rsidR="00957B01" w:rsidRDefault="00957B01" w:rsidP="00957B01">
      <w:pPr>
        <w:spacing w:before="195"/>
        <w:jc w:val="center"/>
        <w:rPr>
          <w:rFonts w:ascii="Calibri" w:hAnsi="Calibri"/>
          <w:b/>
          <w:caps/>
          <w:w w:val="99"/>
          <w:sz w:val="36"/>
        </w:rPr>
      </w:pPr>
      <w:r w:rsidRPr="009D2B0F">
        <w:rPr>
          <w:rFonts w:ascii="Calibri" w:hAnsi="Calibri"/>
          <w:b/>
          <w:caps/>
          <w:w w:val="99"/>
          <w:sz w:val="36"/>
        </w:rPr>
        <w:t>Software Subscription</w:t>
      </w:r>
    </w:p>
    <w:p w:rsidR="00957B01" w:rsidRDefault="00957B01" w:rsidP="00957B01">
      <w:pPr>
        <w:spacing w:before="195"/>
        <w:jc w:val="center"/>
        <w:rPr>
          <w:rFonts w:ascii="Calibri" w:hAnsi="Calibri"/>
          <w:b/>
          <w:caps/>
          <w:w w:val="99"/>
          <w:sz w:val="36"/>
        </w:rPr>
      </w:pPr>
    </w:p>
    <w:p w:rsidR="00957B01" w:rsidRDefault="00957B01" w:rsidP="00957B01">
      <w:pPr>
        <w:spacing w:before="195"/>
        <w:jc w:val="center"/>
        <w:rPr>
          <w:rFonts w:ascii="Calibri" w:hAnsi="Calibri"/>
          <w:b/>
          <w:caps/>
          <w:w w:val="99"/>
          <w:sz w:val="36"/>
        </w:rPr>
      </w:pPr>
    </w:p>
    <w:p w:rsidR="00957B01" w:rsidRDefault="00957B01" w:rsidP="00957B01">
      <w:pPr>
        <w:spacing w:line="305" w:lineRule="exact"/>
        <w:jc w:val="center"/>
        <w:rPr>
          <w:rFonts w:ascii="Calibri" w:eastAsia="Calibri" w:hAnsi="Calibri" w:cs="Calibri"/>
          <w:sz w:val="28"/>
          <w:szCs w:val="28"/>
        </w:rPr>
      </w:pPr>
      <w:r>
        <w:rPr>
          <w:rFonts w:ascii="Calibri"/>
          <w:b/>
          <w:w w:val="99"/>
          <w:sz w:val="28"/>
        </w:rPr>
        <w:t>TOWN</w:t>
      </w:r>
      <w:r>
        <w:rPr>
          <w:rFonts w:ascii="Calibri"/>
          <w:b/>
          <w:spacing w:val="1"/>
          <w:sz w:val="28"/>
        </w:rPr>
        <w:t xml:space="preserve"> </w:t>
      </w:r>
      <w:r>
        <w:rPr>
          <w:rFonts w:ascii="Calibri"/>
          <w:b/>
          <w:w w:val="99"/>
          <w:sz w:val="28"/>
        </w:rPr>
        <w:t>OF</w:t>
      </w:r>
      <w:r>
        <w:rPr>
          <w:rFonts w:ascii="Calibri"/>
          <w:b/>
          <w:sz w:val="28"/>
        </w:rPr>
        <w:t xml:space="preserve"> </w:t>
      </w:r>
      <w:r>
        <w:rPr>
          <w:rFonts w:ascii="Calibri"/>
          <w:b/>
          <w:w w:val="99"/>
          <w:sz w:val="28"/>
        </w:rPr>
        <w:t>KERNERSVILLE,</w:t>
      </w:r>
      <w:r>
        <w:rPr>
          <w:rFonts w:ascii="Calibri"/>
          <w:b/>
          <w:sz w:val="28"/>
        </w:rPr>
        <w:t xml:space="preserve"> </w:t>
      </w:r>
      <w:r>
        <w:rPr>
          <w:rFonts w:ascii="Calibri"/>
          <w:b/>
          <w:w w:val="99"/>
          <w:sz w:val="28"/>
        </w:rPr>
        <w:t>NORTH</w:t>
      </w:r>
      <w:r>
        <w:rPr>
          <w:rFonts w:ascii="Calibri"/>
          <w:b/>
          <w:sz w:val="28"/>
        </w:rPr>
        <w:t xml:space="preserve"> </w:t>
      </w:r>
      <w:r>
        <w:rPr>
          <w:rFonts w:ascii="Calibri"/>
          <w:b/>
          <w:w w:val="99"/>
          <w:sz w:val="28"/>
        </w:rPr>
        <w:t>CAROLINA</w:t>
      </w:r>
    </w:p>
    <w:p w:rsidR="00957B01" w:rsidRDefault="00957B01" w:rsidP="00957B01">
      <w:pPr>
        <w:spacing w:before="187"/>
        <w:jc w:val="center"/>
        <w:rPr>
          <w:rFonts w:ascii="Calibri" w:eastAsia="Calibri" w:hAnsi="Calibri" w:cs="Calibri"/>
          <w:sz w:val="28"/>
          <w:szCs w:val="28"/>
        </w:rPr>
      </w:pPr>
      <w:r>
        <w:rPr>
          <w:rFonts w:ascii="Calibri"/>
          <w:b/>
          <w:w w:val="99"/>
          <w:sz w:val="28"/>
        </w:rPr>
        <w:t>AUGUST</w:t>
      </w:r>
      <w:r>
        <w:rPr>
          <w:rFonts w:ascii="Calibri"/>
          <w:b/>
          <w:spacing w:val="-1"/>
          <w:sz w:val="28"/>
        </w:rPr>
        <w:t xml:space="preserve"> </w:t>
      </w:r>
      <w:r>
        <w:rPr>
          <w:rFonts w:ascii="Calibri"/>
          <w:b/>
          <w:w w:val="99"/>
          <w:sz w:val="28"/>
        </w:rPr>
        <w:t>2021</w:t>
      </w:r>
    </w:p>
    <w:p w:rsidR="00957B01" w:rsidRDefault="00957B01" w:rsidP="00957B01">
      <w:pPr>
        <w:spacing w:before="195"/>
        <w:jc w:val="center"/>
        <w:rPr>
          <w:rFonts w:ascii="Calibri" w:hAnsi="Calibri"/>
          <w:b/>
          <w:caps/>
          <w:w w:val="99"/>
          <w:sz w:val="36"/>
        </w:rPr>
      </w:pPr>
    </w:p>
    <w:p w:rsidR="00957B01" w:rsidRDefault="00957B01">
      <w:pPr>
        <w:widowControl/>
        <w:spacing w:after="160" w:line="259" w:lineRule="auto"/>
        <w:rPr>
          <w:rFonts w:ascii="Calibri" w:hAnsi="Calibri"/>
          <w:b/>
          <w:caps/>
          <w:w w:val="99"/>
          <w:sz w:val="36"/>
        </w:rPr>
      </w:pPr>
      <w:r>
        <w:rPr>
          <w:rFonts w:ascii="Calibri" w:hAnsi="Calibri"/>
          <w:b/>
          <w:caps/>
          <w:w w:val="99"/>
          <w:sz w:val="36"/>
        </w:rPr>
        <w:br w:type="page"/>
      </w:r>
    </w:p>
    <w:p w:rsidR="00957B01" w:rsidRDefault="00957B01" w:rsidP="00957B01">
      <w:pPr>
        <w:pStyle w:val="BodyText"/>
        <w:numPr>
          <w:ilvl w:val="0"/>
          <w:numId w:val="2"/>
        </w:numPr>
        <w:spacing w:line="264" w:lineRule="exact"/>
        <w:rPr>
          <w:b/>
        </w:rPr>
      </w:pPr>
      <w:r w:rsidRPr="00C74EB2">
        <w:rPr>
          <w:b/>
        </w:rPr>
        <w:lastRenderedPageBreak/>
        <w:t>INTRODUCTION</w:t>
      </w:r>
    </w:p>
    <w:p w:rsidR="00957B01" w:rsidRDefault="00957B01" w:rsidP="00CD3545">
      <w:pPr>
        <w:pStyle w:val="BodyText"/>
        <w:spacing w:line="264" w:lineRule="exact"/>
        <w:ind w:left="740"/>
        <w:jc w:val="both"/>
      </w:pPr>
      <w:r>
        <w:t xml:space="preserve">The </w:t>
      </w:r>
      <w:r w:rsidRPr="00957B01">
        <w:rPr>
          <w:spacing w:val="-1"/>
        </w:rPr>
        <w:t>Tow</w:t>
      </w:r>
      <w:r>
        <w:t>n</w:t>
      </w:r>
      <w:r w:rsidRPr="00957B01">
        <w:rPr>
          <w:spacing w:val="-1"/>
        </w:rPr>
        <w:t xml:space="preserve"> </w:t>
      </w:r>
      <w:r>
        <w:t>of</w:t>
      </w:r>
      <w:r w:rsidRPr="00957B01">
        <w:rPr>
          <w:spacing w:val="-2"/>
        </w:rPr>
        <w:t xml:space="preserve"> </w:t>
      </w:r>
      <w:r>
        <w:t>Kernersville</w:t>
      </w:r>
      <w:r w:rsidRPr="00957B01">
        <w:rPr>
          <w:spacing w:val="-1"/>
        </w:rPr>
        <w:t xml:space="preserve"> (Town) </w:t>
      </w:r>
      <w:r w:rsidRPr="00957B01">
        <w:rPr>
          <w:spacing w:val="-2"/>
        </w:rPr>
        <w:t>i</w:t>
      </w:r>
      <w:r>
        <w:t>s</w:t>
      </w:r>
      <w:r w:rsidRPr="00957B01">
        <w:rPr>
          <w:spacing w:val="-1"/>
        </w:rPr>
        <w:t xml:space="preserve"> </w:t>
      </w:r>
      <w:r>
        <w:t>soliciting</w:t>
      </w:r>
      <w:r w:rsidRPr="00957B01">
        <w:rPr>
          <w:spacing w:val="-1"/>
        </w:rPr>
        <w:t xml:space="preserve"> </w:t>
      </w:r>
      <w:r>
        <w:t>quotes from firms/teams</w:t>
      </w:r>
      <w:r w:rsidRPr="00957B01">
        <w:rPr>
          <w:spacing w:val="-2"/>
        </w:rPr>
        <w:t xml:space="preserve"> </w:t>
      </w:r>
      <w:r>
        <w:t xml:space="preserve">(Firms) to </w:t>
      </w:r>
      <w:r w:rsidRPr="00957B01">
        <w:rPr>
          <w:spacing w:val="-2"/>
        </w:rPr>
        <w:t>p</w:t>
      </w:r>
      <w:r>
        <w:t>ro</w:t>
      </w:r>
      <w:r w:rsidRPr="00957B01">
        <w:rPr>
          <w:spacing w:val="-1"/>
          <w:w w:val="99"/>
        </w:rPr>
        <w:t>v</w:t>
      </w:r>
      <w:r>
        <w:t>i</w:t>
      </w:r>
      <w:r w:rsidRPr="00957B01">
        <w:rPr>
          <w:spacing w:val="-1"/>
        </w:rPr>
        <w:t>d</w:t>
      </w:r>
      <w:r w:rsidRPr="00957B01">
        <w:rPr>
          <w:w w:val="99"/>
        </w:rPr>
        <w:t>e</w:t>
      </w:r>
      <w:r>
        <w:t xml:space="preserve"> analytic software </w:t>
      </w:r>
      <w:r w:rsidRPr="00957B01">
        <w:rPr>
          <w:w w:val="99"/>
        </w:rPr>
        <w:t>services</w:t>
      </w:r>
      <w:r w:rsidRPr="00957B01">
        <w:rPr>
          <w:spacing w:val="-1"/>
        </w:rPr>
        <w:t xml:space="preserve"> </w:t>
      </w:r>
      <w:r>
        <w:t xml:space="preserve">for </w:t>
      </w:r>
      <w:r w:rsidRPr="00957B01">
        <w:rPr>
          <w:spacing w:val="-1"/>
        </w:rPr>
        <w:t>th</w:t>
      </w:r>
      <w:r>
        <w:t>e</w:t>
      </w:r>
      <w:r w:rsidRPr="00957B01">
        <w:rPr>
          <w:spacing w:val="-1"/>
        </w:rPr>
        <w:t xml:space="preserve"> Community Development Department’s Planning and Engineering Division</w:t>
      </w:r>
      <w:r>
        <w:t>.</w:t>
      </w:r>
      <w:r w:rsidRPr="00957B01">
        <w:rPr>
          <w:spacing w:val="-1"/>
        </w:rPr>
        <w:t xml:space="preserve"> </w:t>
      </w:r>
      <w:r>
        <w:t>T</w:t>
      </w:r>
      <w:r w:rsidRPr="00957B01">
        <w:rPr>
          <w:spacing w:val="-2"/>
        </w:rPr>
        <w:t>h</w:t>
      </w:r>
      <w:r w:rsidRPr="00957B01">
        <w:rPr>
          <w:w w:val="99"/>
        </w:rPr>
        <w:t>e</w:t>
      </w:r>
      <w:r>
        <w:t xml:space="preserve"> Town</w:t>
      </w:r>
      <w:r w:rsidRPr="00957B01">
        <w:rPr>
          <w:spacing w:val="-1"/>
        </w:rPr>
        <w:t xml:space="preserve"> </w:t>
      </w:r>
      <w:r>
        <w:t>is</w:t>
      </w:r>
      <w:r w:rsidRPr="00957B01">
        <w:rPr>
          <w:spacing w:val="-1"/>
        </w:rPr>
        <w:t xml:space="preserve"> </w:t>
      </w:r>
      <w:r w:rsidRPr="00957B01">
        <w:rPr>
          <w:spacing w:val="-1"/>
          <w:w w:val="99"/>
        </w:rPr>
        <w:t>seekin</w:t>
      </w:r>
      <w:r w:rsidRPr="00957B01">
        <w:rPr>
          <w:w w:val="99"/>
        </w:rPr>
        <w:t>g</w:t>
      </w:r>
      <w:r w:rsidRPr="00957B01">
        <w:rPr>
          <w:spacing w:val="-1"/>
        </w:rPr>
        <w:t xml:space="preserve"> </w:t>
      </w:r>
      <w:r>
        <w:t>firms</w:t>
      </w:r>
      <w:r w:rsidRPr="00957B01">
        <w:rPr>
          <w:spacing w:val="-1"/>
        </w:rPr>
        <w:t xml:space="preserve"> </w:t>
      </w:r>
      <w:r>
        <w:t>that</w:t>
      </w:r>
      <w:r w:rsidRPr="00957B01">
        <w:rPr>
          <w:spacing w:val="-1"/>
        </w:rPr>
        <w:t xml:space="preserve"> </w:t>
      </w:r>
      <w:r w:rsidRPr="00957B01">
        <w:rPr>
          <w:w w:val="99"/>
        </w:rPr>
        <w:t>are</w:t>
      </w:r>
      <w:r>
        <w:t xml:space="preserve"> knowledgeable in</w:t>
      </w:r>
      <w:r w:rsidRPr="00957B01">
        <w:rPr>
          <w:spacing w:val="-1"/>
        </w:rPr>
        <w:t xml:space="preserve"> </w:t>
      </w:r>
      <w:r>
        <w:t>visitor and consumer data</w:t>
      </w:r>
      <w:r w:rsidRPr="00957B01">
        <w:rPr>
          <w:spacing w:val="-2"/>
        </w:rPr>
        <w:t xml:space="preserve"> analytic </w:t>
      </w:r>
      <w:r w:rsidRPr="00957B01">
        <w:rPr>
          <w:w w:val="99"/>
        </w:rPr>
        <w:t>services</w:t>
      </w:r>
      <w:r w:rsidRPr="00957B01">
        <w:rPr>
          <w:spacing w:val="-1"/>
        </w:rPr>
        <w:t xml:space="preserve"> </w:t>
      </w:r>
      <w:r>
        <w:t>and</w:t>
      </w:r>
      <w:r w:rsidRPr="00957B01">
        <w:rPr>
          <w:spacing w:val="-2"/>
        </w:rPr>
        <w:t xml:space="preserve"> </w:t>
      </w:r>
      <w:r>
        <w:t>whose ex</w:t>
      </w:r>
      <w:r w:rsidRPr="00957B01">
        <w:rPr>
          <w:spacing w:val="-2"/>
        </w:rPr>
        <w:t>p</w:t>
      </w:r>
      <w:r w:rsidRPr="00957B01">
        <w:rPr>
          <w:spacing w:val="-1"/>
          <w:w w:val="99"/>
        </w:rPr>
        <w:t>e</w:t>
      </w:r>
      <w:r w:rsidRPr="00957B01">
        <w:rPr>
          <w:w w:val="99"/>
        </w:rPr>
        <w:t>rtise</w:t>
      </w:r>
      <w:r w:rsidRPr="00957B01">
        <w:rPr>
          <w:spacing w:val="-1"/>
        </w:rPr>
        <w:t xml:space="preserve"> </w:t>
      </w:r>
      <w:r>
        <w:t>will</w:t>
      </w:r>
      <w:r w:rsidRPr="00957B01">
        <w:rPr>
          <w:spacing w:val="-1"/>
        </w:rPr>
        <w:t xml:space="preserve"> provid</w:t>
      </w:r>
      <w:r>
        <w:t xml:space="preserve">e </w:t>
      </w:r>
      <w:r w:rsidRPr="00957B01">
        <w:rPr>
          <w:w w:val="99"/>
        </w:rPr>
        <w:t>timely,</w:t>
      </w:r>
      <w:r w:rsidRPr="00957B01">
        <w:rPr>
          <w:spacing w:val="-1"/>
        </w:rPr>
        <w:t xml:space="preserve"> </w:t>
      </w:r>
      <w:r>
        <w:t>detailed</w:t>
      </w:r>
      <w:r w:rsidRPr="00957B01">
        <w:rPr>
          <w:spacing w:val="-2"/>
        </w:rPr>
        <w:t xml:space="preserve"> </w:t>
      </w:r>
      <w:r w:rsidRPr="00957B01">
        <w:rPr>
          <w:w w:val="99"/>
        </w:rPr>
        <w:t xml:space="preserve">information </w:t>
      </w:r>
      <w:r>
        <w:t xml:space="preserve">to </w:t>
      </w:r>
      <w:r w:rsidRPr="00957B01">
        <w:rPr>
          <w:spacing w:val="-1"/>
        </w:rPr>
        <w:t>th</w:t>
      </w:r>
      <w:r>
        <w:t xml:space="preserve">e </w:t>
      </w:r>
      <w:r w:rsidRPr="00957B01">
        <w:rPr>
          <w:spacing w:val="-1"/>
        </w:rPr>
        <w:t>Town</w:t>
      </w:r>
      <w:r>
        <w:t>. The</w:t>
      </w:r>
      <w:r w:rsidRPr="00957B01">
        <w:rPr>
          <w:spacing w:val="-1"/>
        </w:rPr>
        <w:t xml:space="preserve"> </w:t>
      </w:r>
      <w:r>
        <w:t>Town</w:t>
      </w:r>
      <w:r w:rsidRPr="00957B01">
        <w:rPr>
          <w:spacing w:val="-1"/>
        </w:rPr>
        <w:t xml:space="preserve"> </w:t>
      </w:r>
      <w:r w:rsidRPr="00957B01">
        <w:rPr>
          <w:spacing w:val="-1"/>
          <w:w w:val="99"/>
        </w:rPr>
        <w:t>r</w:t>
      </w:r>
      <w:r w:rsidRPr="00957B01">
        <w:rPr>
          <w:w w:val="99"/>
        </w:rPr>
        <w:t>e</w:t>
      </w:r>
      <w:r w:rsidRPr="00957B01">
        <w:rPr>
          <w:spacing w:val="-1"/>
          <w:w w:val="99"/>
        </w:rPr>
        <w:t>s</w:t>
      </w:r>
      <w:r w:rsidRPr="00957B01">
        <w:rPr>
          <w:w w:val="99"/>
        </w:rPr>
        <w:t>e</w:t>
      </w:r>
      <w:r w:rsidRPr="00957B01">
        <w:rPr>
          <w:spacing w:val="-1"/>
          <w:w w:val="99"/>
        </w:rPr>
        <w:t>rv</w:t>
      </w:r>
      <w:r w:rsidRPr="00957B01">
        <w:rPr>
          <w:w w:val="99"/>
        </w:rPr>
        <w:t>e</w:t>
      </w:r>
      <w:r>
        <w:t>s</w:t>
      </w:r>
      <w:r w:rsidRPr="00957B01">
        <w:rPr>
          <w:spacing w:val="-1"/>
        </w:rPr>
        <w:t xml:space="preserve"> th</w:t>
      </w:r>
      <w:r>
        <w:t>e</w:t>
      </w:r>
      <w:r w:rsidRPr="00957B01">
        <w:rPr>
          <w:spacing w:val="-1"/>
        </w:rPr>
        <w:t xml:space="preserve"> </w:t>
      </w:r>
      <w:r>
        <w:t>right</w:t>
      </w:r>
      <w:r w:rsidRPr="00957B01">
        <w:rPr>
          <w:spacing w:val="-1"/>
        </w:rPr>
        <w:t xml:space="preserve"> </w:t>
      </w:r>
      <w:r>
        <w:t xml:space="preserve">to </w:t>
      </w:r>
      <w:r w:rsidRPr="00957B01">
        <w:rPr>
          <w:w w:val="99"/>
        </w:rPr>
        <w:t>enter</w:t>
      </w:r>
      <w:r w:rsidRPr="00957B01">
        <w:rPr>
          <w:spacing w:val="-1"/>
        </w:rPr>
        <w:t xml:space="preserve"> int</w:t>
      </w:r>
      <w:r>
        <w:t>o one</w:t>
      </w:r>
      <w:r w:rsidRPr="00957B01">
        <w:rPr>
          <w:spacing w:val="-1"/>
        </w:rPr>
        <w:t xml:space="preserve"> </w:t>
      </w:r>
      <w:r>
        <w:t>or</w:t>
      </w:r>
      <w:r w:rsidRPr="00957B01">
        <w:rPr>
          <w:spacing w:val="-2"/>
        </w:rPr>
        <w:t xml:space="preserve"> </w:t>
      </w:r>
      <w:r w:rsidRPr="00957B01">
        <w:rPr>
          <w:w w:val="99"/>
        </w:rPr>
        <w:t>more</w:t>
      </w:r>
      <w:r w:rsidRPr="00957B01">
        <w:rPr>
          <w:spacing w:val="-1"/>
        </w:rPr>
        <w:t xml:space="preserve"> </w:t>
      </w:r>
      <w:r>
        <w:t>cont</w:t>
      </w:r>
      <w:r w:rsidRPr="00957B01">
        <w:rPr>
          <w:spacing w:val="-2"/>
        </w:rPr>
        <w:t>r</w:t>
      </w:r>
      <w:r>
        <w:t>acts</w:t>
      </w:r>
      <w:r w:rsidRPr="00957B01">
        <w:rPr>
          <w:spacing w:val="-1"/>
        </w:rPr>
        <w:t xml:space="preserve"> </w:t>
      </w:r>
      <w:r>
        <w:t xml:space="preserve">with any firm </w:t>
      </w:r>
      <w:r w:rsidRPr="00957B01">
        <w:rPr>
          <w:w w:val="99"/>
        </w:rPr>
        <w:t>selected</w:t>
      </w:r>
      <w:r w:rsidRPr="00957B01">
        <w:rPr>
          <w:spacing w:val="-1"/>
        </w:rPr>
        <w:t xml:space="preserve"> unde</w:t>
      </w:r>
      <w:r>
        <w:t>r</w:t>
      </w:r>
      <w:r w:rsidRPr="00957B01">
        <w:rPr>
          <w:spacing w:val="-1"/>
        </w:rPr>
        <w:t xml:space="preserve"> </w:t>
      </w:r>
      <w:r>
        <w:t>this</w:t>
      </w:r>
      <w:r w:rsidRPr="00957B01">
        <w:rPr>
          <w:spacing w:val="-1"/>
        </w:rPr>
        <w:t xml:space="preserve"> Request for Quote (RFQ)</w:t>
      </w:r>
      <w:r>
        <w:t xml:space="preserve"> proces</w:t>
      </w:r>
      <w:r w:rsidRPr="00957B01">
        <w:rPr>
          <w:spacing w:val="-1"/>
        </w:rPr>
        <w:t>s</w:t>
      </w:r>
      <w:r>
        <w:t>.</w:t>
      </w:r>
    </w:p>
    <w:p w:rsidR="00957B01" w:rsidRDefault="00957B01" w:rsidP="00957B01">
      <w:pPr>
        <w:pStyle w:val="BodyText"/>
        <w:spacing w:line="264" w:lineRule="exact"/>
        <w:ind w:left="740"/>
      </w:pPr>
    </w:p>
    <w:p w:rsidR="00957B01" w:rsidRDefault="00957B01" w:rsidP="00CD3545">
      <w:pPr>
        <w:pStyle w:val="BodyText"/>
        <w:spacing w:before="22" w:line="259" w:lineRule="auto"/>
        <w:ind w:left="720"/>
        <w:jc w:val="both"/>
        <w:rPr>
          <w:spacing w:val="-1"/>
          <w:w w:val="99"/>
        </w:rPr>
      </w:pPr>
      <w:r>
        <w:t>Information</w:t>
      </w:r>
      <w:r>
        <w:rPr>
          <w:spacing w:val="-2"/>
        </w:rPr>
        <w:t xml:space="preserve"> </w:t>
      </w:r>
      <w:r>
        <w:rPr>
          <w:w w:val="99"/>
        </w:rPr>
        <w:t>rela</w:t>
      </w:r>
      <w:r>
        <w:rPr>
          <w:spacing w:val="-2"/>
          <w:w w:val="99"/>
        </w:rPr>
        <w:t>t</w:t>
      </w:r>
      <w:r>
        <w:rPr>
          <w:w w:val="99"/>
        </w:rPr>
        <w:t>e</w:t>
      </w:r>
      <w:r>
        <w:t>d</w:t>
      </w:r>
      <w:r>
        <w:rPr>
          <w:spacing w:val="-1"/>
        </w:rPr>
        <w:t xml:space="preserve"> </w:t>
      </w:r>
      <w:r>
        <w:t>to t</w:t>
      </w:r>
      <w:r>
        <w:rPr>
          <w:spacing w:val="-2"/>
        </w:rPr>
        <w:t>h</w:t>
      </w:r>
      <w:r>
        <w:rPr>
          <w:spacing w:val="-1"/>
        </w:rPr>
        <w:t>i</w:t>
      </w:r>
      <w:r>
        <w:t>s</w:t>
      </w:r>
      <w:r>
        <w:rPr>
          <w:spacing w:val="-1"/>
        </w:rPr>
        <w:t xml:space="preserve"> solicitation</w:t>
      </w:r>
      <w:r>
        <w:t xml:space="preserve">, </w:t>
      </w:r>
      <w:r>
        <w:rPr>
          <w:spacing w:val="-1"/>
        </w:rPr>
        <w:t>includin</w:t>
      </w:r>
      <w:r>
        <w:t xml:space="preserve">g any </w:t>
      </w:r>
      <w:r>
        <w:rPr>
          <w:spacing w:val="-1"/>
        </w:rPr>
        <w:t>addenda</w:t>
      </w:r>
      <w:r>
        <w:t>,</w:t>
      </w:r>
      <w:r>
        <w:rPr>
          <w:spacing w:val="-1"/>
        </w:rPr>
        <w:t xml:space="preserve"> </w:t>
      </w:r>
      <w:r>
        <w:t>will</w:t>
      </w:r>
      <w:r>
        <w:rPr>
          <w:spacing w:val="-1"/>
        </w:rPr>
        <w:t xml:space="preserve"> b</w:t>
      </w:r>
      <w:r>
        <w:t xml:space="preserve">e </w:t>
      </w:r>
      <w:r>
        <w:rPr>
          <w:spacing w:val="-1"/>
        </w:rPr>
        <w:t>poste</w:t>
      </w:r>
      <w:r>
        <w:t>d</w:t>
      </w:r>
      <w:r>
        <w:rPr>
          <w:spacing w:val="-1"/>
        </w:rPr>
        <w:t xml:space="preserve"> </w:t>
      </w:r>
      <w:r>
        <w:t xml:space="preserve">to </w:t>
      </w:r>
      <w:r>
        <w:rPr>
          <w:spacing w:val="-1"/>
        </w:rPr>
        <w:t>the</w:t>
      </w:r>
      <w:r w:rsidR="00D96A10">
        <w:rPr>
          <w:spacing w:val="-1"/>
        </w:rPr>
        <w:t xml:space="preserve"> </w:t>
      </w:r>
      <w:r>
        <w:t>Town’s</w:t>
      </w:r>
      <w:r>
        <w:rPr>
          <w:spacing w:val="-1"/>
        </w:rPr>
        <w:t xml:space="preserve"> </w:t>
      </w:r>
      <w:r>
        <w:rPr>
          <w:w w:val="99"/>
        </w:rPr>
        <w:t>we</w:t>
      </w:r>
      <w:r>
        <w:rPr>
          <w:spacing w:val="-2"/>
          <w:w w:val="99"/>
        </w:rPr>
        <w:t>b</w:t>
      </w:r>
      <w:r>
        <w:rPr>
          <w:spacing w:val="-1"/>
        </w:rPr>
        <w:t>s</w:t>
      </w:r>
      <w:r>
        <w:t xml:space="preserve">ite at </w:t>
      </w:r>
      <w:hyperlink r:id="rId9" w:history="1">
        <w:r w:rsidRPr="00E74BAA">
          <w:rPr>
            <w:rStyle w:val="Hyperlink"/>
            <w:rFonts w:cs="Calibri"/>
          </w:rPr>
          <w:t>https://</w:t>
        </w:r>
        <w:proofErr w:type="spellStart"/>
        <w:r w:rsidRPr="00E74BAA">
          <w:rPr>
            <w:rStyle w:val="Hyperlink"/>
            <w:rFonts w:cs="Calibri"/>
          </w:rPr>
          <w:t>www.toknc.com</w:t>
        </w:r>
        <w:proofErr w:type="spellEnd"/>
      </w:hyperlink>
      <w:r>
        <w:rPr>
          <w:w w:val="99"/>
        </w:rPr>
        <w:t>.</w:t>
      </w:r>
      <w:r>
        <w:rPr>
          <w:spacing w:val="-1"/>
          <w:w w:val="99"/>
        </w:rPr>
        <w:t xml:space="preserve"> </w:t>
      </w:r>
      <w:r>
        <w:t xml:space="preserve">For questions </w:t>
      </w:r>
      <w:r>
        <w:rPr>
          <w:w w:val="99"/>
        </w:rPr>
        <w:t>rela</w:t>
      </w:r>
      <w:r>
        <w:rPr>
          <w:spacing w:val="-2"/>
          <w:w w:val="99"/>
        </w:rPr>
        <w:t>t</w:t>
      </w:r>
      <w:r>
        <w:rPr>
          <w:spacing w:val="-1"/>
          <w:w w:val="99"/>
        </w:rPr>
        <w:t>e</w:t>
      </w:r>
      <w:r>
        <w:t>d</w:t>
      </w:r>
      <w:r>
        <w:rPr>
          <w:spacing w:val="-1"/>
        </w:rPr>
        <w:t xml:space="preserve"> </w:t>
      </w:r>
      <w:r>
        <w:t>to this solicitation,</w:t>
      </w:r>
      <w:r>
        <w:rPr>
          <w:spacing w:val="-1"/>
        </w:rPr>
        <w:t xml:space="preserve"> pleas</w:t>
      </w:r>
      <w:r>
        <w:t>e</w:t>
      </w:r>
      <w:r>
        <w:rPr>
          <w:spacing w:val="1"/>
        </w:rPr>
        <w:t xml:space="preserve"> </w:t>
      </w:r>
      <w:r>
        <w:rPr>
          <w:spacing w:val="-1"/>
        </w:rPr>
        <w:t>c</w:t>
      </w:r>
      <w:r>
        <w:t>o</w:t>
      </w:r>
      <w:r>
        <w:rPr>
          <w:spacing w:val="-1"/>
          <w:w w:val="99"/>
        </w:rPr>
        <w:t>ntact:</w:t>
      </w:r>
    </w:p>
    <w:p w:rsidR="00957B01" w:rsidRDefault="00957B01" w:rsidP="00957B01">
      <w:pPr>
        <w:spacing w:before="22" w:line="259" w:lineRule="auto"/>
        <w:ind w:left="720" w:right="396"/>
        <w:rPr>
          <w:rFonts w:ascii="Calibri" w:eastAsia="Calibri" w:hAnsi="Calibri" w:cs="Calibri"/>
          <w:sz w:val="24"/>
          <w:szCs w:val="24"/>
        </w:rPr>
      </w:pPr>
    </w:p>
    <w:p w:rsidR="00957B01" w:rsidRDefault="00957B01" w:rsidP="00957B01">
      <w:pPr>
        <w:pStyle w:val="BodyText"/>
        <w:spacing w:line="264" w:lineRule="exact"/>
        <w:ind w:left="720"/>
      </w:pPr>
      <w:r>
        <w:rPr>
          <w:w w:val="99"/>
        </w:rPr>
        <w:t>Jeff Hatling, AICP, Community Development Director</w:t>
      </w:r>
    </w:p>
    <w:p w:rsidR="00957B01" w:rsidRDefault="00957B01" w:rsidP="00957B01">
      <w:pPr>
        <w:pStyle w:val="BodyText"/>
        <w:spacing w:before="22"/>
        <w:ind w:left="720"/>
      </w:pPr>
      <w:r>
        <w:t>Town</w:t>
      </w:r>
      <w:r>
        <w:rPr>
          <w:spacing w:val="-1"/>
        </w:rPr>
        <w:t xml:space="preserve"> </w:t>
      </w:r>
      <w:r>
        <w:t>of</w:t>
      </w:r>
      <w:r>
        <w:rPr>
          <w:spacing w:val="-2"/>
        </w:rPr>
        <w:t xml:space="preserve"> </w:t>
      </w:r>
      <w:r>
        <w:t>Kernersville</w:t>
      </w:r>
    </w:p>
    <w:p w:rsidR="00957B01" w:rsidRDefault="00957B01" w:rsidP="00957B01">
      <w:pPr>
        <w:pStyle w:val="BodyText"/>
        <w:spacing w:before="24" w:line="259" w:lineRule="auto"/>
        <w:ind w:left="720" w:right="17"/>
      </w:pPr>
      <w:r>
        <w:t>Community Development</w:t>
      </w:r>
      <w:r>
        <w:rPr>
          <w:spacing w:val="-1"/>
        </w:rPr>
        <w:t xml:space="preserve"> </w:t>
      </w:r>
      <w:r>
        <w:t xml:space="preserve">Department </w:t>
      </w:r>
    </w:p>
    <w:p w:rsidR="00957B01" w:rsidRDefault="00957B01" w:rsidP="00957B01">
      <w:pPr>
        <w:pStyle w:val="BodyText"/>
        <w:spacing w:before="24" w:line="259" w:lineRule="auto"/>
        <w:ind w:left="720" w:right="17"/>
      </w:pPr>
      <w:r>
        <w:rPr>
          <w:spacing w:val="-1"/>
          <w:w w:val="99"/>
        </w:rPr>
        <w:t>134 E. Mountain Street</w:t>
      </w:r>
    </w:p>
    <w:p w:rsidR="00957B01" w:rsidRDefault="00957B01" w:rsidP="00957B01">
      <w:pPr>
        <w:pStyle w:val="BodyText"/>
        <w:spacing w:line="292" w:lineRule="exact"/>
        <w:ind w:left="720"/>
      </w:pPr>
      <w:r>
        <w:rPr>
          <w:w w:val="99"/>
        </w:rPr>
        <w:t>Kernersville,</w:t>
      </w:r>
      <w:r>
        <w:rPr>
          <w:spacing w:val="-1"/>
        </w:rPr>
        <w:t xml:space="preserve"> </w:t>
      </w:r>
      <w:r>
        <w:rPr>
          <w:w w:val="99"/>
        </w:rPr>
        <w:t>NC</w:t>
      </w:r>
      <w:r>
        <w:t xml:space="preserve"> </w:t>
      </w:r>
      <w:r>
        <w:rPr>
          <w:spacing w:val="-1"/>
          <w:w w:val="99"/>
        </w:rPr>
        <w:t>27284</w:t>
      </w:r>
    </w:p>
    <w:p w:rsidR="00957B01" w:rsidRDefault="00957B01" w:rsidP="00957B01">
      <w:pPr>
        <w:pStyle w:val="BodyText"/>
        <w:spacing w:before="24"/>
        <w:ind w:left="720"/>
      </w:pPr>
      <w:r>
        <w:t xml:space="preserve">Email: </w:t>
      </w:r>
      <w:hyperlink r:id="rId10" w:history="1">
        <w:r w:rsidRPr="00E74BAA">
          <w:rPr>
            <w:rStyle w:val="Hyperlink"/>
          </w:rPr>
          <w:t>jhatling@toknc.com</w:t>
        </w:r>
      </w:hyperlink>
      <w:r>
        <w:t xml:space="preserve"> </w:t>
      </w:r>
    </w:p>
    <w:p w:rsidR="00957B01" w:rsidRDefault="00957B01" w:rsidP="00957B01">
      <w:pPr>
        <w:spacing w:before="22" w:line="259" w:lineRule="auto"/>
        <w:ind w:left="1420" w:right="396"/>
        <w:rPr>
          <w:rFonts w:ascii="Calibri" w:eastAsia="Calibri" w:hAnsi="Calibri" w:cs="Calibri"/>
          <w:sz w:val="24"/>
          <w:szCs w:val="24"/>
        </w:rPr>
      </w:pPr>
    </w:p>
    <w:p w:rsidR="00957B01" w:rsidRDefault="00957B01" w:rsidP="00957B01">
      <w:pPr>
        <w:pStyle w:val="BodyText"/>
        <w:numPr>
          <w:ilvl w:val="0"/>
          <w:numId w:val="2"/>
        </w:numPr>
        <w:spacing w:line="264" w:lineRule="exact"/>
        <w:rPr>
          <w:b/>
        </w:rPr>
      </w:pPr>
      <w:r w:rsidRPr="00C74EB2">
        <w:rPr>
          <w:b/>
        </w:rPr>
        <w:t xml:space="preserve">BACKGROUND AND </w:t>
      </w:r>
      <w:r w:rsidRPr="009C263F">
        <w:rPr>
          <w:b/>
        </w:rPr>
        <w:t>PURPOSE</w:t>
      </w:r>
    </w:p>
    <w:p w:rsidR="00957B01" w:rsidRDefault="00957B01" w:rsidP="00CD3545">
      <w:pPr>
        <w:pStyle w:val="BodyText"/>
        <w:spacing w:line="264" w:lineRule="exact"/>
        <w:ind w:left="740"/>
        <w:jc w:val="both"/>
        <w:rPr>
          <w:spacing w:val="-1"/>
        </w:rPr>
      </w:pPr>
      <w:r>
        <w:t>The need</w:t>
      </w:r>
      <w:r w:rsidRPr="00957B01">
        <w:rPr>
          <w:spacing w:val="-1"/>
        </w:rPr>
        <w:t xml:space="preserve"> fo</w:t>
      </w:r>
      <w:r>
        <w:t xml:space="preserve">r </w:t>
      </w:r>
      <w:r w:rsidRPr="00957B01">
        <w:rPr>
          <w:spacing w:val="-1"/>
        </w:rPr>
        <w:t>th</w:t>
      </w:r>
      <w:r>
        <w:t>e propo</w:t>
      </w:r>
      <w:r w:rsidRPr="00957B01">
        <w:rPr>
          <w:spacing w:val="-2"/>
        </w:rPr>
        <w:t>s</w:t>
      </w:r>
      <w:r w:rsidRPr="00957B01">
        <w:rPr>
          <w:w w:val="99"/>
        </w:rPr>
        <w:t>ed</w:t>
      </w:r>
      <w:r w:rsidRPr="00957B01">
        <w:rPr>
          <w:spacing w:val="-1"/>
          <w:w w:val="99"/>
        </w:rPr>
        <w:t xml:space="preserve"> </w:t>
      </w:r>
      <w:r w:rsidRPr="00957B01">
        <w:rPr>
          <w:w w:val="99"/>
        </w:rPr>
        <w:t xml:space="preserve">services </w:t>
      </w:r>
      <w:r w:rsidRPr="00957B01">
        <w:rPr>
          <w:spacing w:val="-2"/>
        </w:rPr>
        <w:t>h</w:t>
      </w:r>
      <w:r>
        <w:t>as</w:t>
      </w:r>
      <w:r w:rsidRPr="00957B01">
        <w:rPr>
          <w:spacing w:val="-1"/>
        </w:rPr>
        <w:t xml:space="preserve"> </w:t>
      </w:r>
      <w:r>
        <w:t>arisen</w:t>
      </w:r>
      <w:r w:rsidRPr="00957B01">
        <w:rPr>
          <w:spacing w:val="-1"/>
        </w:rPr>
        <w:t xml:space="preserve"> du</w:t>
      </w:r>
      <w:r>
        <w:t>e to the need to better identify commercial services, retail, and restaurant brand markets for future development, and visitors to the community.</w:t>
      </w:r>
      <w:r w:rsidRPr="00957B01">
        <w:rPr>
          <w:spacing w:val="-1"/>
        </w:rPr>
        <w:t xml:space="preserve"> </w:t>
      </w:r>
    </w:p>
    <w:p w:rsidR="00957B01" w:rsidRPr="00957B01" w:rsidRDefault="00957B01" w:rsidP="00957B01">
      <w:pPr>
        <w:pStyle w:val="BodyText"/>
        <w:spacing w:line="264" w:lineRule="exact"/>
        <w:ind w:left="740"/>
        <w:rPr>
          <w:b/>
        </w:rPr>
      </w:pPr>
    </w:p>
    <w:p w:rsidR="00957B01" w:rsidRDefault="00957B01" w:rsidP="00957B01">
      <w:pPr>
        <w:pStyle w:val="BodyText"/>
        <w:numPr>
          <w:ilvl w:val="0"/>
          <w:numId w:val="2"/>
        </w:numPr>
        <w:spacing w:line="264" w:lineRule="exact"/>
        <w:rPr>
          <w:b/>
        </w:rPr>
      </w:pPr>
      <w:r w:rsidRPr="00C74EB2">
        <w:rPr>
          <w:b/>
        </w:rPr>
        <w:t>DESCRIPTIO</w:t>
      </w:r>
      <w:r w:rsidRPr="009C263F">
        <w:rPr>
          <w:b/>
        </w:rPr>
        <w:t xml:space="preserve">N </w:t>
      </w:r>
      <w:r w:rsidRPr="00C74EB2">
        <w:rPr>
          <w:b/>
        </w:rPr>
        <w:t>O</w:t>
      </w:r>
      <w:r w:rsidRPr="009C263F">
        <w:rPr>
          <w:b/>
        </w:rPr>
        <w:t>F</w:t>
      </w:r>
      <w:r w:rsidRPr="00C74EB2">
        <w:rPr>
          <w:b/>
        </w:rPr>
        <w:t xml:space="preserve"> </w:t>
      </w:r>
      <w:r w:rsidRPr="009C263F">
        <w:rPr>
          <w:b/>
        </w:rPr>
        <w:t>SERVICES</w:t>
      </w:r>
    </w:p>
    <w:p w:rsidR="00957B01" w:rsidRDefault="00D96A10" w:rsidP="00CD3545">
      <w:pPr>
        <w:pStyle w:val="BodyText"/>
        <w:spacing w:line="264" w:lineRule="exact"/>
        <w:ind w:left="740"/>
        <w:jc w:val="both"/>
      </w:pPr>
      <w:r>
        <w:t xml:space="preserve">The </w:t>
      </w:r>
      <w:r w:rsidR="00957B01">
        <w:t>Town of Kernersville is looking for a one (1) year software subscription</w:t>
      </w:r>
      <w:r w:rsidR="006D438D">
        <w:t>, with a possible second year extension,</w:t>
      </w:r>
      <w:r w:rsidR="00957B01">
        <w:t xml:space="preserve"> to a web-base</w:t>
      </w:r>
      <w:r>
        <w:t>d</w:t>
      </w:r>
      <w:r w:rsidR="00957B01">
        <w:t>, on-demand analytics platform to provide</w:t>
      </w:r>
      <w:r w:rsidR="005F4A70">
        <w:t xml:space="preserve"> demographic and </w:t>
      </w:r>
      <w:r w:rsidR="006D438D">
        <w:t>psychographics</w:t>
      </w:r>
      <w:r w:rsidR="005F4A70">
        <w:t xml:space="preserve"> data </w:t>
      </w:r>
      <w:r w:rsidR="00E02933">
        <w:t>of visitors</w:t>
      </w:r>
      <w:r w:rsidR="00957B01">
        <w:t xml:space="preserve"> and consumers. The software should be able to produce data visualization and reporting for marketing to visitors and attracting commercial businesses. The software should also have a data base to help identify commercial services, retail,</w:t>
      </w:r>
      <w:r>
        <w:t xml:space="preserve"> and</w:t>
      </w:r>
      <w:r w:rsidR="00957B01">
        <w:t xml:space="preserve"> restaurant brands that would be successful in the Kernersville market.</w:t>
      </w:r>
    </w:p>
    <w:p w:rsidR="00957B01" w:rsidRDefault="00957B01" w:rsidP="00957B01">
      <w:pPr>
        <w:pStyle w:val="BodyText"/>
        <w:spacing w:line="264" w:lineRule="exact"/>
        <w:ind w:left="740"/>
        <w:rPr>
          <w:b/>
        </w:rPr>
      </w:pPr>
    </w:p>
    <w:p w:rsidR="00957B01" w:rsidRDefault="003836DA" w:rsidP="00CD3545">
      <w:pPr>
        <w:pStyle w:val="BodyText"/>
        <w:spacing w:line="264" w:lineRule="exact"/>
        <w:ind w:left="740"/>
        <w:jc w:val="both"/>
      </w:pPr>
      <w:r>
        <w:t>The s</w:t>
      </w:r>
      <w:r w:rsidR="00957B01">
        <w:t>oftware should allow the Town to geofence venues with visitors and businesses with the use of GPS or RFID technology to create a virtual geographic boundary, enabling software to trigger a response when a mobile device enters or leaves a particular area.   The geofence mobile device should provide household level data with details of visitors and consumers.  Data should also allow the Town to pursue targeted commercial businesses and provide the marketing material to attract visitors and businesses with data-driven findings.</w:t>
      </w:r>
    </w:p>
    <w:p w:rsidR="00957B01" w:rsidRDefault="00957B01" w:rsidP="00957B01">
      <w:pPr>
        <w:pStyle w:val="BodyText"/>
        <w:spacing w:line="264" w:lineRule="exact"/>
        <w:ind w:left="740"/>
      </w:pPr>
    </w:p>
    <w:p w:rsidR="00957B01" w:rsidRDefault="003836DA" w:rsidP="00CD3545">
      <w:pPr>
        <w:pStyle w:val="BodyText"/>
        <w:spacing w:line="264" w:lineRule="exact"/>
        <w:ind w:left="740"/>
        <w:jc w:val="both"/>
      </w:pPr>
      <w:r>
        <w:t>The s</w:t>
      </w:r>
      <w:r w:rsidR="00957B01">
        <w:t>oftware should be user</w:t>
      </w:r>
      <w:r w:rsidR="00A01DF2">
        <w:t>-</w:t>
      </w:r>
      <w:r w:rsidR="00957B01">
        <w:t>friendly</w:t>
      </w:r>
      <w:r>
        <w:t xml:space="preserve">, </w:t>
      </w:r>
      <w:r w:rsidR="00957B01">
        <w:t xml:space="preserve">require </w:t>
      </w:r>
      <w:r>
        <w:t>minimal</w:t>
      </w:r>
      <w:r w:rsidR="00957B01">
        <w:t xml:space="preserve"> training</w:t>
      </w:r>
      <w:r>
        <w:t>,</w:t>
      </w:r>
      <w:r w:rsidR="00957B01">
        <w:t xml:space="preserve"> and provide ongoing support. </w:t>
      </w:r>
      <w:r>
        <w:t>The software is required to</w:t>
      </w:r>
      <w:r w:rsidR="00957B01">
        <w:t xml:space="preserve"> be a web-based application</w:t>
      </w:r>
      <w:r>
        <w:t>,</w:t>
      </w:r>
      <w:r w:rsidR="00957B01">
        <w:t xml:space="preserve"> accessible </w:t>
      </w:r>
      <w:r>
        <w:t>from</w:t>
      </w:r>
      <w:r w:rsidR="00957B01">
        <w:t xml:space="preserve"> any desktop, laptop, or mobile tablet device that</w:t>
      </w:r>
      <w:r>
        <w:t xml:space="preserve"> </w:t>
      </w:r>
      <w:r w:rsidR="00957B01">
        <w:t xml:space="preserve">has an </w:t>
      </w:r>
      <w:r>
        <w:t>i</w:t>
      </w:r>
      <w:r w:rsidR="00957B01">
        <w:t xml:space="preserve">nternet connection. </w:t>
      </w:r>
      <w:r>
        <w:t>The p</w:t>
      </w:r>
      <w:r w:rsidR="00957B01">
        <w:t xml:space="preserve">referred browser for access </w:t>
      </w:r>
      <w:r>
        <w:t xml:space="preserve">is Google </w:t>
      </w:r>
      <w:r w:rsidR="00957B01">
        <w:t>Chrome.</w:t>
      </w:r>
    </w:p>
    <w:p w:rsidR="00957B01" w:rsidRPr="00957B01" w:rsidRDefault="00957B01" w:rsidP="00957B01">
      <w:pPr>
        <w:pStyle w:val="BodyText"/>
        <w:spacing w:line="264" w:lineRule="exact"/>
        <w:ind w:left="740"/>
        <w:rPr>
          <w:b/>
        </w:rPr>
      </w:pPr>
    </w:p>
    <w:p w:rsidR="00957B01" w:rsidRPr="00957B01" w:rsidRDefault="00957B01" w:rsidP="00957B01">
      <w:pPr>
        <w:pStyle w:val="BodyText"/>
        <w:numPr>
          <w:ilvl w:val="0"/>
          <w:numId w:val="2"/>
        </w:numPr>
        <w:spacing w:line="264" w:lineRule="exact"/>
        <w:rPr>
          <w:b/>
        </w:rPr>
      </w:pPr>
      <w:r w:rsidRPr="00957B01">
        <w:rPr>
          <w:b/>
        </w:rPr>
        <w:lastRenderedPageBreak/>
        <w:t xml:space="preserve">RFQ </w:t>
      </w:r>
      <w:r w:rsidRPr="00C74EB2">
        <w:rPr>
          <w:b/>
        </w:rPr>
        <w:t>SCHEDUL</w:t>
      </w:r>
      <w:r w:rsidRPr="00957B01">
        <w:rPr>
          <w:b/>
        </w:rPr>
        <w:t xml:space="preserve">E </w:t>
      </w:r>
      <w:r w:rsidRPr="00C74EB2">
        <w:rPr>
          <w:b/>
        </w:rPr>
        <w:t>AND SUBMISSION</w:t>
      </w:r>
    </w:p>
    <w:p w:rsidR="00957B01" w:rsidRPr="00CD3545" w:rsidRDefault="00957B01" w:rsidP="00957B01">
      <w:pPr>
        <w:pStyle w:val="BodyText"/>
        <w:spacing w:line="264" w:lineRule="exact"/>
        <w:ind w:left="740"/>
        <w:rPr>
          <w:b/>
          <w:spacing w:val="-1"/>
          <w:w w:val="99"/>
        </w:rPr>
      </w:pPr>
      <w:r w:rsidRPr="00957B01">
        <w:rPr>
          <w:w w:val="99"/>
        </w:rPr>
        <w:t>Advertise</w:t>
      </w:r>
      <w:r w:rsidRPr="00957B01">
        <w:rPr>
          <w:spacing w:val="-2"/>
          <w:w w:val="99"/>
        </w:rPr>
        <w:t>m</w:t>
      </w:r>
      <w:r w:rsidRPr="00957B01">
        <w:rPr>
          <w:w w:val="99"/>
        </w:rPr>
        <w:t>ent</w:t>
      </w:r>
      <w:r w:rsidRPr="00957B01">
        <w:rPr>
          <w:spacing w:val="-2"/>
          <w:w w:val="99"/>
        </w:rPr>
        <w:t xml:space="preserve"> </w:t>
      </w:r>
      <w:r>
        <w:t>for R</w:t>
      </w:r>
      <w:r w:rsidRPr="00957B01">
        <w:rPr>
          <w:spacing w:val="-2"/>
        </w:rPr>
        <w:t>F</w:t>
      </w:r>
      <w:r w:rsidRPr="00957B01">
        <w:rPr>
          <w:w w:val="99"/>
        </w:rPr>
        <w:t>Q:</w:t>
      </w:r>
      <w:r w:rsidRPr="00957B01">
        <w:rPr>
          <w:spacing w:val="-1"/>
        </w:rPr>
        <w:t xml:space="preserve"> </w:t>
      </w:r>
      <w:r w:rsidR="001E7278">
        <w:rPr>
          <w:spacing w:val="-1"/>
        </w:rPr>
        <w:tab/>
      </w:r>
      <w:r w:rsidR="001E7278">
        <w:rPr>
          <w:spacing w:val="-1"/>
        </w:rPr>
        <w:tab/>
      </w:r>
      <w:r w:rsidRPr="00CD3545">
        <w:rPr>
          <w:b/>
        </w:rPr>
        <w:t>August</w:t>
      </w:r>
      <w:r w:rsidRPr="00CD3545">
        <w:rPr>
          <w:b/>
          <w:spacing w:val="-1"/>
        </w:rPr>
        <w:t xml:space="preserve"> </w:t>
      </w:r>
      <w:r w:rsidRPr="00CD3545">
        <w:rPr>
          <w:b/>
          <w:spacing w:val="-1"/>
          <w:w w:val="99"/>
        </w:rPr>
        <w:t>30</w:t>
      </w:r>
      <w:r w:rsidRPr="00CD3545">
        <w:rPr>
          <w:b/>
          <w:w w:val="99"/>
        </w:rPr>
        <w:t>,</w:t>
      </w:r>
      <w:r w:rsidRPr="00CD3545">
        <w:rPr>
          <w:b/>
          <w:spacing w:val="1"/>
        </w:rPr>
        <w:t xml:space="preserve"> </w:t>
      </w:r>
      <w:r w:rsidRPr="00CD3545">
        <w:rPr>
          <w:b/>
          <w:spacing w:val="-1"/>
          <w:w w:val="99"/>
        </w:rPr>
        <w:t>2021</w:t>
      </w:r>
    </w:p>
    <w:p w:rsidR="00957B01" w:rsidRDefault="00957B01" w:rsidP="00957B01">
      <w:pPr>
        <w:pStyle w:val="BodyText"/>
        <w:spacing w:line="264" w:lineRule="exact"/>
        <w:ind w:left="740"/>
        <w:rPr>
          <w:spacing w:val="-1"/>
          <w:w w:val="99"/>
        </w:rPr>
      </w:pPr>
    </w:p>
    <w:p w:rsidR="00957B01" w:rsidRPr="00CD3545" w:rsidRDefault="00957B01" w:rsidP="00957B01">
      <w:pPr>
        <w:pStyle w:val="BodyText"/>
        <w:spacing w:before="22" w:line="259" w:lineRule="auto"/>
        <w:ind w:left="14" w:firstLine="706"/>
        <w:rPr>
          <w:b/>
        </w:rPr>
      </w:pPr>
      <w:r>
        <w:t xml:space="preserve">Deadline </w:t>
      </w:r>
      <w:r>
        <w:rPr>
          <w:spacing w:val="-1"/>
        </w:rPr>
        <w:t>fo</w:t>
      </w:r>
      <w:r>
        <w:t>r</w:t>
      </w:r>
      <w:r>
        <w:rPr>
          <w:spacing w:val="-1"/>
        </w:rPr>
        <w:t xml:space="preserve"> </w:t>
      </w:r>
      <w:r>
        <w:t>Questions:</w:t>
      </w:r>
      <w:r>
        <w:rPr>
          <w:spacing w:val="-1"/>
        </w:rPr>
        <w:t xml:space="preserve"> </w:t>
      </w:r>
      <w:r w:rsidR="001E7278">
        <w:rPr>
          <w:spacing w:val="-1"/>
        </w:rPr>
        <w:tab/>
      </w:r>
      <w:r w:rsidR="001E7278">
        <w:rPr>
          <w:spacing w:val="-1"/>
        </w:rPr>
        <w:tab/>
      </w:r>
      <w:r w:rsidRPr="00CD3545">
        <w:rPr>
          <w:b/>
        </w:rPr>
        <w:t>Septem</w:t>
      </w:r>
      <w:r w:rsidRPr="00CD3545">
        <w:rPr>
          <w:b/>
          <w:spacing w:val="-1"/>
        </w:rPr>
        <w:t>b</w:t>
      </w:r>
      <w:r w:rsidRPr="00CD3545">
        <w:rPr>
          <w:b/>
          <w:w w:val="99"/>
        </w:rPr>
        <w:t>er</w:t>
      </w:r>
      <w:r w:rsidRPr="00CD3545">
        <w:rPr>
          <w:b/>
          <w:spacing w:val="-2"/>
        </w:rPr>
        <w:t xml:space="preserve"> </w:t>
      </w:r>
      <w:r w:rsidRPr="00CD3545">
        <w:rPr>
          <w:b/>
          <w:spacing w:val="-1"/>
          <w:w w:val="99"/>
        </w:rPr>
        <w:t>10</w:t>
      </w:r>
      <w:r w:rsidRPr="00CD3545">
        <w:rPr>
          <w:b/>
          <w:w w:val="99"/>
        </w:rPr>
        <w:t>,</w:t>
      </w:r>
      <w:r w:rsidRPr="00CD3545">
        <w:rPr>
          <w:b/>
          <w:spacing w:val="-1"/>
        </w:rPr>
        <w:t xml:space="preserve"> </w:t>
      </w:r>
      <w:r w:rsidRPr="00CD3545">
        <w:rPr>
          <w:b/>
          <w:spacing w:val="-1"/>
          <w:w w:val="99"/>
        </w:rPr>
        <w:t>2021</w:t>
      </w:r>
    </w:p>
    <w:p w:rsidR="001E7278" w:rsidRDefault="001E7278" w:rsidP="00957B01">
      <w:pPr>
        <w:pStyle w:val="BodyText"/>
        <w:spacing w:before="22" w:line="259" w:lineRule="auto"/>
        <w:ind w:left="14" w:right="17" w:firstLine="706"/>
        <w:rPr>
          <w:spacing w:val="-1"/>
        </w:rPr>
      </w:pPr>
    </w:p>
    <w:p w:rsidR="00957B01" w:rsidRDefault="00957B01" w:rsidP="00957B01">
      <w:pPr>
        <w:pStyle w:val="BodyText"/>
        <w:spacing w:before="22" w:line="259" w:lineRule="auto"/>
        <w:ind w:left="14" w:right="17" w:firstLine="706"/>
      </w:pPr>
      <w:r>
        <w:rPr>
          <w:spacing w:val="-1"/>
        </w:rPr>
        <w:t>Du</w:t>
      </w:r>
      <w:r>
        <w:t xml:space="preserve">e </w:t>
      </w:r>
      <w:r>
        <w:rPr>
          <w:w w:val="99"/>
        </w:rPr>
        <w:t>Date</w:t>
      </w:r>
      <w:r>
        <w:t xml:space="preserve"> a</w:t>
      </w:r>
      <w:r>
        <w:rPr>
          <w:spacing w:val="-2"/>
        </w:rPr>
        <w:t>n</w:t>
      </w:r>
      <w:r>
        <w:t>d</w:t>
      </w:r>
      <w:r>
        <w:rPr>
          <w:spacing w:val="-1"/>
        </w:rPr>
        <w:t xml:space="preserve"> </w:t>
      </w:r>
      <w:r>
        <w:t xml:space="preserve">Time </w:t>
      </w:r>
      <w:r>
        <w:rPr>
          <w:spacing w:val="-1"/>
        </w:rPr>
        <w:t>fo</w:t>
      </w:r>
      <w:r>
        <w:t>r Proposal</w:t>
      </w:r>
      <w:r>
        <w:rPr>
          <w:spacing w:val="-3"/>
        </w:rPr>
        <w:t>s</w:t>
      </w:r>
      <w:r>
        <w:rPr>
          <w:w w:val="99"/>
        </w:rPr>
        <w:t>:</w:t>
      </w:r>
      <w:r>
        <w:t xml:space="preserve"> </w:t>
      </w:r>
      <w:r w:rsidR="001E7278">
        <w:tab/>
      </w:r>
      <w:r w:rsidRPr="00795996">
        <w:rPr>
          <w:b/>
          <w:w w:val="99"/>
        </w:rPr>
        <w:t>September</w:t>
      </w:r>
      <w:r w:rsidRPr="00795996">
        <w:rPr>
          <w:b/>
          <w:spacing w:val="1"/>
        </w:rPr>
        <w:t xml:space="preserve"> </w:t>
      </w:r>
      <w:r>
        <w:rPr>
          <w:b/>
          <w:spacing w:val="-1"/>
          <w:w w:val="99"/>
        </w:rPr>
        <w:t>24</w:t>
      </w:r>
      <w:r w:rsidRPr="00795996">
        <w:rPr>
          <w:b/>
          <w:w w:val="99"/>
        </w:rPr>
        <w:t>,</w:t>
      </w:r>
      <w:r w:rsidRPr="00795996">
        <w:rPr>
          <w:b/>
          <w:spacing w:val="-2"/>
        </w:rPr>
        <w:t xml:space="preserve"> </w:t>
      </w:r>
      <w:r w:rsidRPr="00795996">
        <w:rPr>
          <w:b/>
          <w:w w:val="99"/>
        </w:rPr>
        <w:t>2021</w:t>
      </w:r>
      <w:r w:rsidRPr="00795996">
        <w:rPr>
          <w:b/>
          <w:spacing w:val="-1"/>
        </w:rPr>
        <w:t xml:space="preserve"> </w:t>
      </w:r>
      <w:r w:rsidRPr="00795996">
        <w:rPr>
          <w:b/>
        </w:rPr>
        <w:t>at</w:t>
      </w:r>
      <w:r w:rsidRPr="00795996">
        <w:rPr>
          <w:b/>
          <w:spacing w:val="-1"/>
        </w:rPr>
        <w:t xml:space="preserve"> </w:t>
      </w:r>
      <w:r>
        <w:rPr>
          <w:b/>
          <w:w w:val="99"/>
        </w:rPr>
        <w:t>11A</w:t>
      </w:r>
      <w:r w:rsidRPr="00795996">
        <w:rPr>
          <w:b/>
          <w:w w:val="99"/>
        </w:rPr>
        <w:t>M</w:t>
      </w:r>
      <w:r>
        <w:rPr>
          <w:w w:val="99"/>
        </w:rPr>
        <w:t xml:space="preserve"> </w:t>
      </w:r>
    </w:p>
    <w:p w:rsidR="001E7278" w:rsidRDefault="001E7278" w:rsidP="00957B01">
      <w:pPr>
        <w:pStyle w:val="BodyText"/>
        <w:spacing w:before="22" w:line="259" w:lineRule="auto"/>
        <w:ind w:left="14" w:firstLine="706"/>
      </w:pPr>
    </w:p>
    <w:p w:rsidR="00957B01" w:rsidRDefault="00957B01" w:rsidP="00957B01">
      <w:pPr>
        <w:pStyle w:val="BodyText"/>
        <w:spacing w:before="22" w:line="259" w:lineRule="auto"/>
        <w:ind w:left="14" w:firstLine="706"/>
        <w:rPr>
          <w:spacing w:val="-1"/>
          <w:w w:val="99"/>
        </w:rPr>
      </w:pPr>
      <w:r>
        <w:t>Anticipated</w:t>
      </w:r>
      <w:r>
        <w:rPr>
          <w:spacing w:val="-3"/>
        </w:rPr>
        <w:t xml:space="preserve"> </w:t>
      </w:r>
      <w:r>
        <w:t>Selection Announcement:</w:t>
      </w:r>
      <w:r>
        <w:rPr>
          <w:spacing w:val="-1"/>
        </w:rPr>
        <w:t xml:space="preserve"> </w:t>
      </w:r>
      <w:r>
        <w:rPr>
          <w:spacing w:val="-1"/>
          <w:w w:val="99"/>
        </w:rPr>
        <w:t>September / October</w:t>
      </w:r>
      <w:r>
        <w:rPr>
          <w:spacing w:val="-1"/>
        </w:rPr>
        <w:t xml:space="preserve"> </w:t>
      </w:r>
      <w:r>
        <w:rPr>
          <w:spacing w:val="-1"/>
          <w:w w:val="99"/>
        </w:rPr>
        <w:t>2021</w:t>
      </w:r>
    </w:p>
    <w:p w:rsidR="00957B01" w:rsidRDefault="00957B01" w:rsidP="00957B01">
      <w:pPr>
        <w:pStyle w:val="BodyText"/>
        <w:spacing w:before="22" w:line="259" w:lineRule="auto"/>
        <w:ind w:left="14" w:firstLine="706"/>
      </w:pPr>
    </w:p>
    <w:p w:rsidR="00957B01" w:rsidRDefault="00957B01" w:rsidP="00CD3545">
      <w:pPr>
        <w:pStyle w:val="BodyText"/>
        <w:spacing w:line="259" w:lineRule="auto"/>
        <w:ind w:left="720"/>
        <w:jc w:val="both"/>
      </w:pPr>
      <w:r>
        <w:t>Proposals</w:t>
      </w:r>
      <w:r>
        <w:rPr>
          <w:spacing w:val="-2"/>
        </w:rPr>
        <w:t xml:space="preserve"> </w:t>
      </w:r>
      <w:r>
        <w:rPr>
          <w:spacing w:val="-1"/>
        </w:rPr>
        <w:t>shal</w:t>
      </w:r>
      <w:r>
        <w:t xml:space="preserve">l </w:t>
      </w:r>
      <w:r>
        <w:rPr>
          <w:spacing w:val="-1"/>
        </w:rPr>
        <w:t>b</w:t>
      </w:r>
      <w:r>
        <w:t xml:space="preserve">e </w:t>
      </w:r>
      <w:r>
        <w:rPr>
          <w:spacing w:val="-1"/>
        </w:rPr>
        <w:t>emailed to the contact provided below</w:t>
      </w:r>
      <w:r>
        <w:t xml:space="preserve">. </w:t>
      </w:r>
      <w:r w:rsidR="001E7278">
        <w:rPr>
          <w:spacing w:val="-2"/>
        </w:rPr>
        <w:t xml:space="preserve">The </w:t>
      </w:r>
      <w:r>
        <w:rPr>
          <w:spacing w:val="-2"/>
        </w:rPr>
        <w:t>emailed</w:t>
      </w:r>
      <w:r w:rsidR="001E7278">
        <w:rPr>
          <w:spacing w:val="-2"/>
        </w:rPr>
        <w:t xml:space="preserve"> document shall include:</w:t>
      </w:r>
      <w:r>
        <w:rPr>
          <w:spacing w:val="-2"/>
        </w:rPr>
        <w:t xml:space="preserve"> </w:t>
      </w:r>
      <w:r w:rsidRPr="00CD3545">
        <w:rPr>
          <w:b/>
          <w:i/>
          <w:spacing w:val="-2"/>
        </w:rPr>
        <w:t>t</w:t>
      </w:r>
      <w:r w:rsidRPr="00CD3545">
        <w:rPr>
          <w:b/>
          <w:i/>
          <w:spacing w:val="-1"/>
        </w:rPr>
        <w:t>h</w:t>
      </w:r>
      <w:r w:rsidRPr="00CD3545">
        <w:rPr>
          <w:b/>
          <w:i/>
        </w:rPr>
        <w:t>e RFQ</w:t>
      </w:r>
      <w:r w:rsidRPr="00CD3545">
        <w:rPr>
          <w:b/>
          <w:i/>
          <w:spacing w:val="-1"/>
        </w:rPr>
        <w:t xml:space="preserve"> </w:t>
      </w:r>
      <w:r w:rsidR="001E7278" w:rsidRPr="00CD3545">
        <w:rPr>
          <w:b/>
          <w:i/>
        </w:rPr>
        <w:t>t</w:t>
      </w:r>
      <w:r w:rsidRPr="00CD3545">
        <w:rPr>
          <w:b/>
          <w:i/>
        </w:rPr>
        <w:t xml:space="preserve">itle </w:t>
      </w:r>
      <w:r w:rsidRPr="00A12A1F">
        <w:t>and</w:t>
      </w:r>
      <w:r w:rsidRPr="00CD3545">
        <w:rPr>
          <w:b/>
          <w:i/>
        </w:rPr>
        <w:t xml:space="preserve"> the n</w:t>
      </w:r>
      <w:r w:rsidRPr="00CD3545">
        <w:rPr>
          <w:b/>
          <w:i/>
          <w:spacing w:val="-1"/>
          <w:w w:val="99"/>
        </w:rPr>
        <w:t>am</w:t>
      </w:r>
      <w:r w:rsidRPr="00CD3545">
        <w:rPr>
          <w:b/>
          <w:i/>
          <w:w w:val="99"/>
        </w:rPr>
        <w:t>e</w:t>
      </w:r>
      <w:r w:rsidR="001E7278" w:rsidRPr="00CD3545">
        <w:rPr>
          <w:b/>
          <w:i/>
          <w:w w:val="99"/>
        </w:rPr>
        <w:t xml:space="preserve"> </w:t>
      </w:r>
      <w:r w:rsidR="001E7278" w:rsidRPr="00CD3545">
        <w:rPr>
          <w:b/>
          <w:i/>
        </w:rPr>
        <w:t xml:space="preserve">of the </w:t>
      </w:r>
      <w:r w:rsidRPr="00CD3545">
        <w:rPr>
          <w:b/>
          <w:i/>
        </w:rPr>
        <w:t>pro</w:t>
      </w:r>
      <w:r w:rsidRPr="00CD3545">
        <w:rPr>
          <w:b/>
          <w:i/>
          <w:spacing w:val="-2"/>
        </w:rPr>
        <w:t>s</w:t>
      </w:r>
      <w:r w:rsidRPr="00CD3545">
        <w:rPr>
          <w:b/>
          <w:i/>
          <w:w w:val="99"/>
        </w:rPr>
        <w:t>pective</w:t>
      </w:r>
      <w:r w:rsidRPr="00CD3545">
        <w:rPr>
          <w:b/>
          <w:i/>
        </w:rPr>
        <w:t xml:space="preserve"> </w:t>
      </w:r>
      <w:r w:rsidRPr="00CD3545">
        <w:rPr>
          <w:b/>
          <w:i/>
          <w:spacing w:val="-1"/>
        </w:rPr>
        <w:t>fir</w:t>
      </w:r>
      <w:r w:rsidRPr="00CD3545">
        <w:rPr>
          <w:b/>
          <w:i/>
        </w:rPr>
        <w:t>m</w:t>
      </w:r>
      <w:r>
        <w:t xml:space="preserve"> placed</w:t>
      </w:r>
      <w:r>
        <w:rPr>
          <w:spacing w:val="-2"/>
        </w:rPr>
        <w:t xml:space="preserve"> in the subject line of the email submission. </w:t>
      </w:r>
      <w:r>
        <w:t>All</w:t>
      </w:r>
      <w:r>
        <w:rPr>
          <w:spacing w:val="-1"/>
        </w:rPr>
        <w:t xml:space="preserve"> i</w:t>
      </w:r>
      <w:r>
        <w:rPr>
          <w:spacing w:val="-2"/>
        </w:rPr>
        <w:t>t</w:t>
      </w:r>
      <w:r>
        <w:rPr>
          <w:w w:val="99"/>
        </w:rPr>
        <w:t>ems</w:t>
      </w:r>
      <w:r>
        <w:rPr>
          <w:spacing w:val="-1"/>
        </w:rPr>
        <w:t xml:space="preserve"> </w:t>
      </w:r>
      <w:r>
        <w:t>required</w:t>
      </w:r>
      <w:r>
        <w:rPr>
          <w:spacing w:val="-3"/>
        </w:rPr>
        <w:t xml:space="preserve"> </w:t>
      </w:r>
      <w:r>
        <w:t>for a responsive</w:t>
      </w:r>
      <w:r>
        <w:rPr>
          <w:spacing w:val="-1"/>
        </w:rPr>
        <w:t xml:space="preserve"> proposal shal</w:t>
      </w:r>
      <w:r>
        <w:t xml:space="preserve">l </w:t>
      </w:r>
      <w:r>
        <w:rPr>
          <w:spacing w:val="-1"/>
        </w:rPr>
        <w:t>b</w:t>
      </w:r>
      <w:r>
        <w:t xml:space="preserve">e </w:t>
      </w:r>
      <w:r>
        <w:rPr>
          <w:spacing w:val="-1"/>
        </w:rPr>
        <w:t>included</w:t>
      </w:r>
      <w:r>
        <w:t>.</w:t>
      </w:r>
      <w:r>
        <w:rPr>
          <w:spacing w:val="1"/>
        </w:rPr>
        <w:t xml:space="preserve"> </w:t>
      </w:r>
      <w:r>
        <w:rPr>
          <w:spacing w:val="-1"/>
          <w:w w:val="99"/>
        </w:rPr>
        <w:t>I</w:t>
      </w:r>
      <w:r>
        <w:rPr>
          <w:w w:val="99"/>
        </w:rPr>
        <w:t>t</w:t>
      </w:r>
      <w:r>
        <w:rPr>
          <w:spacing w:val="-1"/>
        </w:rPr>
        <w:t xml:space="preserve"> </w:t>
      </w:r>
      <w:r>
        <w:t>is</w:t>
      </w:r>
      <w:r>
        <w:rPr>
          <w:spacing w:val="-1"/>
        </w:rPr>
        <w:t xml:space="preserve"> th</w:t>
      </w:r>
      <w:r>
        <w:t>e sole responsibility</w:t>
      </w:r>
      <w:r>
        <w:rPr>
          <w:spacing w:val="-1"/>
        </w:rPr>
        <w:t xml:space="preserve"> </w:t>
      </w:r>
      <w:r>
        <w:t>of</w:t>
      </w:r>
      <w:r>
        <w:rPr>
          <w:spacing w:val="-1"/>
        </w:rPr>
        <w:t xml:space="preserve"> th</w:t>
      </w:r>
      <w:r>
        <w:t>e propo</w:t>
      </w:r>
      <w:r>
        <w:rPr>
          <w:spacing w:val="-2"/>
        </w:rPr>
        <w:t>s</w:t>
      </w:r>
      <w:r>
        <w:rPr>
          <w:w w:val="99"/>
        </w:rPr>
        <w:t>er</w:t>
      </w:r>
      <w:r>
        <w:rPr>
          <w:spacing w:val="-2"/>
        </w:rPr>
        <w:t xml:space="preserve"> </w:t>
      </w:r>
      <w:r>
        <w:t xml:space="preserve">to </w:t>
      </w:r>
      <w:r>
        <w:rPr>
          <w:w w:val="99"/>
        </w:rPr>
        <w:t>ensure</w:t>
      </w:r>
      <w:r>
        <w:rPr>
          <w:spacing w:val="-1"/>
        </w:rPr>
        <w:t xml:space="preserve"> th</w:t>
      </w:r>
      <w:r>
        <w:t>a</w:t>
      </w:r>
      <w:r>
        <w:rPr>
          <w:w w:val="99"/>
        </w:rPr>
        <w:t>t</w:t>
      </w:r>
      <w:r>
        <w:rPr>
          <w:spacing w:val="-1"/>
        </w:rPr>
        <w:t xml:space="preserve"> the </w:t>
      </w:r>
      <w:r>
        <w:t>proposal is</w:t>
      </w:r>
      <w:r>
        <w:rPr>
          <w:spacing w:val="-1"/>
        </w:rPr>
        <w:t xml:space="preserve"> </w:t>
      </w:r>
      <w:r>
        <w:rPr>
          <w:w w:val="99"/>
        </w:rPr>
        <w:t>received</w:t>
      </w:r>
      <w:r>
        <w:rPr>
          <w:spacing w:val="-2"/>
        </w:rPr>
        <w:t xml:space="preserve"> </w:t>
      </w:r>
      <w:r>
        <w:rPr>
          <w:spacing w:val="-1"/>
        </w:rPr>
        <w:t>n</w:t>
      </w:r>
      <w:r>
        <w:t>o la</w:t>
      </w:r>
      <w:r>
        <w:rPr>
          <w:spacing w:val="-2"/>
        </w:rPr>
        <w:t>t</w:t>
      </w:r>
      <w:r>
        <w:rPr>
          <w:w w:val="99"/>
        </w:rPr>
        <w:t>er</w:t>
      </w:r>
      <w:r>
        <w:t xml:space="preserve"> than</w:t>
      </w:r>
      <w:r>
        <w:rPr>
          <w:spacing w:val="-1"/>
        </w:rPr>
        <w:t xml:space="preserve"> th</w:t>
      </w:r>
      <w:r>
        <w:t>e</w:t>
      </w:r>
      <w:r>
        <w:rPr>
          <w:spacing w:val="-1"/>
        </w:rPr>
        <w:t xml:space="preserve"> </w:t>
      </w:r>
      <w:r>
        <w:t>established</w:t>
      </w:r>
      <w:r>
        <w:rPr>
          <w:spacing w:val="-3"/>
        </w:rPr>
        <w:t xml:space="preserve"> </w:t>
      </w:r>
      <w:r>
        <w:rPr>
          <w:spacing w:val="-1"/>
        </w:rPr>
        <w:t>du</w:t>
      </w:r>
      <w:r>
        <w:t xml:space="preserve">e </w:t>
      </w:r>
      <w:r>
        <w:rPr>
          <w:spacing w:val="-1"/>
        </w:rPr>
        <w:t>dat</w:t>
      </w:r>
      <w:r>
        <w:t>e.</w:t>
      </w:r>
      <w:r>
        <w:rPr>
          <w:spacing w:val="1"/>
        </w:rPr>
        <w:t xml:space="preserve"> </w:t>
      </w:r>
      <w:r>
        <w:t>Pro</w:t>
      </w:r>
      <w:r>
        <w:rPr>
          <w:spacing w:val="-2"/>
        </w:rPr>
        <w:t>p</w:t>
      </w:r>
      <w:r>
        <w:t>os</w:t>
      </w:r>
      <w:r>
        <w:rPr>
          <w:spacing w:val="-1"/>
        </w:rPr>
        <w:t>a</w:t>
      </w:r>
      <w:r>
        <w:t>ls</w:t>
      </w:r>
      <w:r>
        <w:rPr>
          <w:spacing w:val="-1"/>
        </w:rPr>
        <w:t xml:space="preserve"> </w:t>
      </w:r>
      <w:r>
        <w:rPr>
          <w:w w:val="99"/>
        </w:rPr>
        <w:t>recei</w:t>
      </w:r>
      <w:r>
        <w:rPr>
          <w:spacing w:val="-2"/>
          <w:w w:val="99"/>
        </w:rPr>
        <w:t>v</w:t>
      </w:r>
      <w:r>
        <w:rPr>
          <w:w w:val="99"/>
        </w:rPr>
        <w:t>ed</w:t>
      </w:r>
      <w:r>
        <w:rPr>
          <w:spacing w:val="-1"/>
          <w:w w:val="99"/>
        </w:rPr>
        <w:t xml:space="preserve"> afte</w:t>
      </w:r>
      <w:r>
        <w:rPr>
          <w:w w:val="99"/>
        </w:rPr>
        <w:t>r</w:t>
      </w:r>
      <w:r>
        <w:t xml:space="preserve"> </w:t>
      </w:r>
      <w:r>
        <w:rPr>
          <w:spacing w:val="-1"/>
        </w:rPr>
        <w:t>th</w:t>
      </w:r>
      <w:r>
        <w:t xml:space="preserve">e </w:t>
      </w:r>
      <w:r>
        <w:rPr>
          <w:spacing w:val="-1"/>
        </w:rPr>
        <w:t>du</w:t>
      </w:r>
      <w:r>
        <w:t>e</w:t>
      </w:r>
      <w:r>
        <w:rPr>
          <w:spacing w:val="-1"/>
        </w:rPr>
        <w:t xml:space="preserve"> dat</w:t>
      </w:r>
      <w:r>
        <w:t>e will</w:t>
      </w:r>
      <w:r>
        <w:rPr>
          <w:spacing w:val="-1"/>
        </w:rPr>
        <w:t xml:space="preserve"> </w:t>
      </w:r>
      <w:r>
        <w:t>not</w:t>
      </w:r>
      <w:r>
        <w:rPr>
          <w:spacing w:val="-2"/>
        </w:rPr>
        <w:t xml:space="preserve"> </w:t>
      </w:r>
      <w:r>
        <w:rPr>
          <w:spacing w:val="-1"/>
        </w:rPr>
        <w:t xml:space="preserve">be </w:t>
      </w:r>
      <w:r>
        <w:t>conside</w:t>
      </w:r>
      <w:r>
        <w:rPr>
          <w:spacing w:val="-2"/>
        </w:rPr>
        <w:t>r</w:t>
      </w:r>
      <w:r>
        <w:t>ed.</w:t>
      </w:r>
      <w:r>
        <w:rPr>
          <w:spacing w:val="-2"/>
        </w:rPr>
        <w:t xml:space="preserve"> </w:t>
      </w:r>
      <w:r>
        <w:t>Proposals</w:t>
      </w:r>
      <w:r>
        <w:rPr>
          <w:spacing w:val="-2"/>
        </w:rPr>
        <w:t xml:space="preserve"> </w:t>
      </w:r>
      <w:r>
        <w:t>submitted</w:t>
      </w:r>
      <w:r>
        <w:rPr>
          <w:spacing w:val="-1"/>
        </w:rPr>
        <w:t xml:space="preserve"> b</w:t>
      </w:r>
      <w:r>
        <w:t xml:space="preserve">y </w:t>
      </w:r>
      <w:r>
        <w:rPr>
          <w:spacing w:val="-2"/>
        </w:rPr>
        <w:t>other</w:t>
      </w:r>
      <w:r>
        <w:t xml:space="preserve"> </w:t>
      </w:r>
      <w:r>
        <w:rPr>
          <w:spacing w:val="-1"/>
          <w:w w:val="99"/>
        </w:rPr>
        <w:t>m</w:t>
      </w:r>
      <w:r>
        <w:rPr>
          <w:w w:val="99"/>
        </w:rPr>
        <w:t>e</w:t>
      </w:r>
      <w:r>
        <w:rPr>
          <w:spacing w:val="-1"/>
        </w:rPr>
        <w:t>an</w:t>
      </w:r>
      <w:r>
        <w:t>s</w:t>
      </w:r>
      <w:r>
        <w:rPr>
          <w:spacing w:val="-1"/>
        </w:rPr>
        <w:t xml:space="preserve"> </w:t>
      </w:r>
      <w:r>
        <w:t>will</w:t>
      </w:r>
      <w:r>
        <w:rPr>
          <w:spacing w:val="-1"/>
        </w:rPr>
        <w:t xml:space="preserve"> </w:t>
      </w:r>
      <w:r>
        <w:t>not</w:t>
      </w:r>
      <w:r>
        <w:rPr>
          <w:spacing w:val="-1"/>
        </w:rPr>
        <w:t xml:space="preserve"> be </w:t>
      </w:r>
      <w:r>
        <w:t>accepted.</w:t>
      </w:r>
    </w:p>
    <w:p w:rsidR="00957B01" w:rsidRPr="00957B01" w:rsidRDefault="001E7278" w:rsidP="00957B01">
      <w:pPr>
        <w:pStyle w:val="BodyText"/>
        <w:spacing w:before="160"/>
        <w:ind w:firstLine="700"/>
        <w:rPr>
          <w:b/>
        </w:rPr>
      </w:pPr>
      <w:r>
        <w:rPr>
          <w:b/>
        </w:rPr>
        <w:t>Email</w:t>
      </w:r>
      <w:r w:rsidR="00957B01" w:rsidRPr="00957B01">
        <w:rPr>
          <w:b/>
        </w:rPr>
        <w:t xml:space="preserve"> </w:t>
      </w:r>
      <w:r w:rsidR="00957B01" w:rsidRPr="00957B01">
        <w:rPr>
          <w:b/>
          <w:w w:val="99"/>
        </w:rPr>
        <w:t>to:</w:t>
      </w:r>
    </w:p>
    <w:p w:rsidR="00957B01" w:rsidRDefault="00957B01" w:rsidP="00CD3545">
      <w:pPr>
        <w:pStyle w:val="BodyText"/>
        <w:spacing w:before="22" w:line="259" w:lineRule="auto"/>
        <w:ind w:right="2912" w:firstLine="700"/>
      </w:pPr>
      <w:r>
        <w:rPr>
          <w:w w:val="99"/>
        </w:rPr>
        <w:t>Attn:</w:t>
      </w:r>
      <w:r>
        <w:rPr>
          <w:spacing w:val="-1"/>
        </w:rPr>
        <w:t xml:space="preserve"> </w:t>
      </w:r>
      <w:r>
        <w:t>Jeff Hatling</w:t>
      </w:r>
    </w:p>
    <w:p w:rsidR="00957B01" w:rsidRDefault="00C74EB2" w:rsidP="00CD3545">
      <w:pPr>
        <w:pStyle w:val="BodyText"/>
        <w:spacing w:before="22" w:line="259" w:lineRule="auto"/>
        <w:ind w:firstLine="700"/>
      </w:pPr>
      <w:hyperlink r:id="rId11" w:history="1">
        <w:proofErr w:type="spellStart"/>
        <w:r w:rsidR="00E02933" w:rsidRPr="00AE6C51">
          <w:rPr>
            <w:rStyle w:val="Hyperlink"/>
          </w:rPr>
          <w:t>jhatling@toknc.com</w:t>
        </w:r>
        <w:proofErr w:type="spellEnd"/>
      </w:hyperlink>
    </w:p>
    <w:p w:rsidR="00957B01" w:rsidRDefault="00957B01" w:rsidP="00957B01">
      <w:pPr>
        <w:pStyle w:val="BodyText"/>
        <w:spacing w:line="264" w:lineRule="exact"/>
        <w:ind w:left="740"/>
        <w:rPr>
          <w:spacing w:val="-1"/>
          <w:w w:val="99"/>
        </w:rPr>
      </w:pPr>
    </w:p>
    <w:p w:rsidR="00957B01" w:rsidRDefault="00957B01" w:rsidP="00957B01">
      <w:pPr>
        <w:pStyle w:val="BodyText"/>
        <w:spacing w:line="264" w:lineRule="exact"/>
        <w:ind w:left="740"/>
      </w:pPr>
    </w:p>
    <w:p w:rsidR="00957B01" w:rsidRDefault="00957B01" w:rsidP="00C74EB2">
      <w:pPr>
        <w:pStyle w:val="BodyText"/>
        <w:numPr>
          <w:ilvl w:val="0"/>
          <w:numId w:val="2"/>
        </w:numPr>
        <w:spacing w:line="264" w:lineRule="exact"/>
        <w:rPr>
          <w:b/>
        </w:rPr>
      </w:pPr>
      <w:r w:rsidRPr="00C74EB2">
        <w:rPr>
          <w:b/>
        </w:rPr>
        <w:t xml:space="preserve">EVALUATION </w:t>
      </w:r>
      <w:r w:rsidRPr="00957B01">
        <w:rPr>
          <w:b/>
        </w:rPr>
        <w:t>CRITERIA</w:t>
      </w:r>
      <w:r w:rsidRPr="00C74EB2">
        <w:rPr>
          <w:b/>
        </w:rPr>
        <w:t xml:space="preserve"> AND </w:t>
      </w:r>
      <w:r w:rsidRPr="00957B01">
        <w:rPr>
          <w:b/>
        </w:rPr>
        <w:t>PROCESS</w:t>
      </w:r>
    </w:p>
    <w:p w:rsidR="00957B01" w:rsidRDefault="00957B01" w:rsidP="00CD3545">
      <w:pPr>
        <w:pStyle w:val="BodyText"/>
        <w:spacing w:line="264" w:lineRule="exact"/>
        <w:ind w:left="740" w:right="-78"/>
        <w:jc w:val="both"/>
        <w:rPr>
          <w:w w:val="99"/>
        </w:rPr>
      </w:pPr>
      <w:r w:rsidRPr="00C242D4">
        <w:t>In accordance to N.C.G.S. §143-1.9, contracts shall be awarded to the person or entity that submits the best overall proposal as determined by the awarding authority. No contract shall be binding on the Town until an encumbrance of funds has been made for payment of the sums due under the contract.</w:t>
      </w:r>
      <w:r>
        <w:t xml:space="preserve"> Firms</w:t>
      </w:r>
      <w:r w:rsidRPr="00957B01">
        <w:rPr>
          <w:spacing w:val="-1"/>
        </w:rPr>
        <w:t xml:space="preserve"> </w:t>
      </w:r>
      <w:r>
        <w:t>will</w:t>
      </w:r>
      <w:r w:rsidRPr="00957B01">
        <w:rPr>
          <w:spacing w:val="-1"/>
        </w:rPr>
        <w:t xml:space="preserve"> </w:t>
      </w:r>
      <w:r>
        <w:t>not</w:t>
      </w:r>
      <w:r w:rsidRPr="00957B01">
        <w:rPr>
          <w:spacing w:val="-1"/>
        </w:rPr>
        <w:t xml:space="preserve"> b</w:t>
      </w:r>
      <w:r>
        <w:t xml:space="preserve">e </w:t>
      </w:r>
      <w:r w:rsidRPr="00957B01">
        <w:rPr>
          <w:spacing w:val="-1"/>
          <w:w w:val="99"/>
        </w:rPr>
        <w:t>c</w:t>
      </w:r>
      <w:r>
        <w:t xml:space="preserve">onsidered </w:t>
      </w:r>
      <w:r w:rsidRPr="00957B01">
        <w:rPr>
          <w:spacing w:val="-1"/>
        </w:rPr>
        <w:t>unles</w:t>
      </w:r>
      <w:r>
        <w:t>s</w:t>
      </w:r>
      <w:r w:rsidRPr="00957B01">
        <w:rPr>
          <w:spacing w:val="-2"/>
        </w:rPr>
        <w:t xml:space="preserve"> </w:t>
      </w:r>
      <w:r w:rsidRPr="00957B01">
        <w:rPr>
          <w:spacing w:val="-1"/>
        </w:rPr>
        <w:t>th</w:t>
      </w:r>
      <w:r>
        <w:t>e follo</w:t>
      </w:r>
      <w:r w:rsidRPr="00957B01">
        <w:rPr>
          <w:spacing w:val="-2"/>
        </w:rPr>
        <w:t>w</w:t>
      </w:r>
      <w:r>
        <w:t>i</w:t>
      </w:r>
      <w:r w:rsidRPr="00957B01">
        <w:rPr>
          <w:spacing w:val="-2"/>
        </w:rPr>
        <w:t>n</w:t>
      </w:r>
      <w:r w:rsidRPr="00957B01">
        <w:rPr>
          <w:w w:val="99"/>
        </w:rPr>
        <w:t>g</w:t>
      </w:r>
      <w:r>
        <w:t xml:space="preserve"> minimum</w:t>
      </w:r>
      <w:r w:rsidRPr="00957B01">
        <w:rPr>
          <w:spacing w:val="-1"/>
        </w:rPr>
        <w:t xml:space="preserve"> qualification</w:t>
      </w:r>
      <w:r>
        <w:t xml:space="preserve">s </w:t>
      </w:r>
      <w:r w:rsidRPr="00957B01">
        <w:rPr>
          <w:w w:val="99"/>
        </w:rPr>
        <w:t>are</w:t>
      </w:r>
      <w:r>
        <w:t xml:space="preserve"> </w:t>
      </w:r>
      <w:r w:rsidRPr="00957B01">
        <w:rPr>
          <w:w w:val="99"/>
        </w:rPr>
        <w:t>me</w:t>
      </w:r>
      <w:r w:rsidRPr="00957B01">
        <w:rPr>
          <w:spacing w:val="-2"/>
          <w:w w:val="99"/>
        </w:rPr>
        <w:t>t</w:t>
      </w:r>
      <w:r w:rsidRPr="00957B01">
        <w:rPr>
          <w:w w:val="99"/>
        </w:rPr>
        <w:t>:</w:t>
      </w:r>
    </w:p>
    <w:p w:rsidR="00957B01" w:rsidRDefault="00957B01" w:rsidP="00957B01">
      <w:pPr>
        <w:pStyle w:val="BodyText"/>
        <w:spacing w:line="264" w:lineRule="exact"/>
        <w:ind w:left="740" w:right="-78"/>
      </w:pPr>
    </w:p>
    <w:p w:rsidR="00957B01" w:rsidRDefault="00957B01" w:rsidP="00957B01">
      <w:pPr>
        <w:pStyle w:val="BodyText"/>
        <w:numPr>
          <w:ilvl w:val="0"/>
          <w:numId w:val="7"/>
        </w:numPr>
        <w:spacing w:line="264" w:lineRule="exact"/>
        <w:ind w:right="-78"/>
        <w:rPr>
          <w:w w:val="99"/>
        </w:rPr>
      </w:pPr>
      <w:r>
        <w:t xml:space="preserve">Firm </w:t>
      </w:r>
      <w:r>
        <w:rPr>
          <w:spacing w:val="-1"/>
        </w:rPr>
        <w:t>mus</w:t>
      </w:r>
      <w:r>
        <w:t>t</w:t>
      </w:r>
      <w:r>
        <w:rPr>
          <w:spacing w:val="-1"/>
        </w:rPr>
        <w:t xml:space="preserve"> comply with the E-Verify requirements pursuant to </w:t>
      </w:r>
      <w:r w:rsidRPr="006A09A6">
        <w:rPr>
          <w:spacing w:val="-1"/>
        </w:rPr>
        <w:t>Pursuant to N.C.G.S. § 143B-1350(k)</w:t>
      </w:r>
      <w:r>
        <w:t>;</w:t>
      </w:r>
      <w:r>
        <w:rPr>
          <w:spacing w:val="1"/>
        </w:rPr>
        <w:t xml:space="preserve"> </w:t>
      </w:r>
    </w:p>
    <w:p w:rsidR="00957B01" w:rsidRDefault="00957B01" w:rsidP="00957B01">
      <w:pPr>
        <w:pStyle w:val="BodyText"/>
        <w:numPr>
          <w:ilvl w:val="0"/>
          <w:numId w:val="7"/>
        </w:numPr>
        <w:spacing w:line="264" w:lineRule="exact"/>
        <w:ind w:right="-78"/>
        <w:rPr>
          <w:w w:val="99"/>
        </w:rPr>
      </w:pPr>
      <w:r>
        <w:t xml:space="preserve">Firm </w:t>
      </w:r>
      <w:r w:rsidRPr="00957B01">
        <w:rPr>
          <w:spacing w:val="-1"/>
        </w:rPr>
        <w:t>mus</w:t>
      </w:r>
      <w:r>
        <w:t>t</w:t>
      </w:r>
      <w:r w:rsidRPr="00957B01">
        <w:rPr>
          <w:spacing w:val="-1"/>
        </w:rPr>
        <w:t xml:space="preserve"> support the Town’s Information Technology system security compliance requirements; and</w:t>
      </w:r>
    </w:p>
    <w:p w:rsidR="00957B01" w:rsidRPr="00957B01" w:rsidRDefault="00957B01" w:rsidP="00957B01">
      <w:pPr>
        <w:pStyle w:val="BodyText"/>
        <w:numPr>
          <w:ilvl w:val="0"/>
          <w:numId w:val="7"/>
        </w:numPr>
        <w:spacing w:line="264" w:lineRule="exact"/>
        <w:ind w:right="-78"/>
        <w:rPr>
          <w:w w:val="99"/>
        </w:rPr>
      </w:pPr>
      <w:r>
        <w:t xml:space="preserve">Firm must comply with other terms and conditions of the </w:t>
      </w:r>
      <w:r w:rsidRPr="006A09A6">
        <w:t>contract awarded pursuant to this RFQ</w:t>
      </w:r>
      <w:r>
        <w:t>.</w:t>
      </w:r>
    </w:p>
    <w:p w:rsidR="00957B01" w:rsidRDefault="00957B01" w:rsidP="00957B01">
      <w:pPr>
        <w:pStyle w:val="BodyText"/>
        <w:spacing w:line="264" w:lineRule="exact"/>
        <w:ind w:right="-78"/>
        <w:rPr>
          <w:w w:val="99"/>
        </w:rPr>
      </w:pPr>
    </w:p>
    <w:p w:rsidR="00957B01" w:rsidRDefault="00957B01" w:rsidP="00957B01">
      <w:pPr>
        <w:pStyle w:val="BodyText"/>
        <w:spacing w:line="264" w:lineRule="exact"/>
        <w:ind w:firstLine="700"/>
      </w:pPr>
      <w:r>
        <w:t>Evaluation</w:t>
      </w:r>
      <w:r>
        <w:rPr>
          <w:spacing w:val="-1"/>
        </w:rPr>
        <w:t xml:space="preserve"> </w:t>
      </w:r>
      <w:r>
        <w:t>Criteria</w:t>
      </w:r>
    </w:p>
    <w:p w:rsidR="00957B01" w:rsidRDefault="00957B01" w:rsidP="00957B01">
      <w:pPr>
        <w:pStyle w:val="BodyText"/>
        <w:numPr>
          <w:ilvl w:val="0"/>
          <w:numId w:val="9"/>
        </w:numPr>
        <w:spacing w:line="259" w:lineRule="auto"/>
        <w:ind w:right="-85"/>
        <w:rPr>
          <w:w w:val="99"/>
        </w:rPr>
      </w:pPr>
      <w:r>
        <w:rPr>
          <w:w w:val="99"/>
        </w:rPr>
        <w:t>Price quote received by firm.</w:t>
      </w:r>
    </w:p>
    <w:p w:rsidR="00957B01" w:rsidRDefault="00957B01" w:rsidP="00957B01">
      <w:pPr>
        <w:pStyle w:val="BodyText"/>
        <w:numPr>
          <w:ilvl w:val="0"/>
          <w:numId w:val="9"/>
        </w:numPr>
        <w:spacing w:line="259" w:lineRule="auto"/>
        <w:ind w:right="-85"/>
        <w:rPr>
          <w:w w:val="99"/>
        </w:rPr>
      </w:pPr>
      <w:r>
        <w:t>E</w:t>
      </w:r>
      <w:r w:rsidRPr="006A09A6">
        <w:t>valuat</w:t>
      </w:r>
      <w:r w:rsidRPr="00957B01">
        <w:rPr>
          <w:spacing w:val="-2"/>
        </w:rPr>
        <w:t>i</w:t>
      </w:r>
      <w:r w:rsidRPr="006A09A6">
        <w:t>on</w:t>
      </w:r>
      <w:r w:rsidRPr="00957B01">
        <w:rPr>
          <w:spacing w:val="-1"/>
        </w:rPr>
        <w:t xml:space="preserve"> of experience with similar past </w:t>
      </w:r>
      <w:r w:rsidRPr="006A09A6">
        <w:t>projects</w:t>
      </w:r>
      <w:r>
        <w:t>.</w:t>
      </w:r>
    </w:p>
    <w:p w:rsidR="00957B01" w:rsidRPr="00957B01" w:rsidRDefault="00A12A1F" w:rsidP="00957B01">
      <w:pPr>
        <w:pStyle w:val="BodyText"/>
        <w:numPr>
          <w:ilvl w:val="0"/>
          <w:numId w:val="9"/>
        </w:numPr>
        <w:spacing w:line="259" w:lineRule="auto"/>
        <w:ind w:right="-85"/>
        <w:rPr>
          <w:w w:val="99"/>
        </w:rPr>
      </w:pPr>
      <w:r>
        <w:t>Meets the described services in Section III</w:t>
      </w:r>
      <w:r w:rsidR="00957B01">
        <w:rPr>
          <w:spacing w:val="-1"/>
        </w:rPr>
        <w:t>.</w:t>
      </w:r>
    </w:p>
    <w:p w:rsidR="00957B01" w:rsidRDefault="00957B01" w:rsidP="00957B01">
      <w:pPr>
        <w:pStyle w:val="BodyText"/>
        <w:numPr>
          <w:ilvl w:val="0"/>
          <w:numId w:val="9"/>
        </w:numPr>
        <w:spacing w:line="259" w:lineRule="auto"/>
        <w:ind w:right="-85"/>
        <w:rPr>
          <w:w w:val="99"/>
        </w:rPr>
      </w:pPr>
      <w:r w:rsidRPr="00957B01">
        <w:rPr>
          <w:w w:val="99"/>
        </w:rPr>
        <w:t>Predicted</w:t>
      </w:r>
      <w:r w:rsidRPr="00957B01">
        <w:rPr>
          <w:spacing w:val="-2"/>
        </w:rPr>
        <w:t xml:space="preserve"> </w:t>
      </w:r>
      <w:r w:rsidRPr="00957B01">
        <w:rPr>
          <w:spacing w:val="-1"/>
        </w:rPr>
        <w:t>abilit</w:t>
      </w:r>
      <w:r w:rsidRPr="006A09A6">
        <w:t xml:space="preserve">y to </w:t>
      </w:r>
      <w:r w:rsidRPr="00957B01">
        <w:rPr>
          <w:w w:val="99"/>
        </w:rPr>
        <w:t>m</w:t>
      </w:r>
      <w:r w:rsidRPr="00957B01">
        <w:rPr>
          <w:spacing w:val="-1"/>
          <w:w w:val="99"/>
        </w:rPr>
        <w:t>anag</w:t>
      </w:r>
      <w:r w:rsidRPr="00957B01">
        <w:rPr>
          <w:w w:val="99"/>
        </w:rPr>
        <w:t>e</w:t>
      </w:r>
      <w:r w:rsidRPr="006A09A6">
        <w:t xml:space="preserve"> </w:t>
      </w:r>
      <w:r w:rsidRPr="00957B01">
        <w:rPr>
          <w:spacing w:val="-1"/>
        </w:rPr>
        <w:t>th</w:t>
      </w:r>
      <w:r w:rsidRPr="006A09A6">
        <w:t xml:space="preserve">e </w:t>
      </w:r>
      <w:r w:rsidRPr="00957B01">
        <w:rPr>
          <w:spacing w:val="-1"/>
          <w:w w:val="99"/>
        </w:rPr>
        <w:t>project</w:t>
      </w:r>
      <w:r w:rsidRPr="00957B01">
        <w:rPr>
          <w:w w:val="99"/>
        </w:rPr>
        <w:t>,</w:t>
      </w:r>
      <w:r w:rsidRPr="006A09A6">
        <w:t xml:space="preserve"> based</w:t>
      </w:r>
      <w:r w:rsidRPr="00957B01">
        <w:rPr>
          <w:spacing w:val="-2"/>
        </w:rPr>
        <w:t xml:space="preserve"> </w:t>
      </w:r>
      <w:r w:rsidRPr="006A09A6">
        <w:t>on</w:t>
      </w:r>
      <w:r w:rsidRPr="00957B01">
        <w:rPr>
          <w:spacing w:val="-1"/>
        </w:rPr>
        <w:t xml:space="preserve"> </w:t>
      </w:r>
      <w:r w:rsidRPr="006A09A6">
        <w:t>experie</w:t>
      </w:r>
      <w:r w:rsidRPr="00957B01">
        <w:rPr>
          <w:spacing w:val="-2"/>
        </w:rPr>
        <w:t>n</w:t>
      </w:r>
      <w:r w:rsidRPr="00957B01">
        <w:rPr>
          <w:w w:val="99"/>
        </w:rPr>
        <w:t>ce</w:t>
      </w:r>
      <w:r w:rsidRPr="00957B01">
        <w:rPr>
          <w:spacing w:val="-1"/>
        </w:rPr>
        <w:t xml:space="preserve"> </w:t>
      </w:r>
      <w:r w:rsidRPr="006A09A6">
        <w:t>in</w:t>
      </w:r>
      <w:r w:rsidRPr="00957B01">
        <w:rPr>
          <w:spacing w:val="-1"/>
        </w:rPr>
        <w:t xml:space="preserve"> </w:t>
      </w:r>
      <w:r w:rsidRPr="00957B01">
        <w:rPr>
          <w:w w:val="99"/>
        </w:rPr>
        <w:t xml:space="preserve">size, </w:t>
      </w:r>
      <w:r w:rsidRPr="006A09A6">
        <w:t>comp</w:t>
      </w:r>
      <w:r w:rsidRPr="00957B01">
        <w:rPr>
          <w:spacing w:val="-2"/>
        </w:rPr>
        <w:t>l</w:t>
      </w:r>
      <w:r w:rsidRPr="00957B01">
        <w:rPr>
          <w:w w:val="99"/>
        </w:rPr>
        <w:t>e</w:t>
      </w:r>
      <w:r w:rsidRPr="006A09A6">
        <w:t>xi</w:t>
      </w:r>
      <w:r w:rsidRPr="00957B01">
        <w:rPr>
          <w:spacing w:val="-2"/>
        </w:rPr>
        <w:t>t</w:t>
      </w:r>
      <w:r w:rsidRPr="00957B01">
        <w:rPr>
          <w:w w:val="99"/>
        </w:rPr>
        <w:t>y</w:t>
      </w:r>
      <w:r w:rsidRPr="006A09A6">
        <w:t xml:space="preserve"> and</w:t>
      </w:r>
      <w:r w:rsidRPr="00957B01">
        <w:rPr>
          <w:spacing w:val="-1"/>
        </w:rPr>
        <w:t xml:space="preserve"> </w:t>
      </w:r>
      <w:r w:rsidRPr="00957B01">
        <w:rPr>
          <w:w w:val="99"/>
        </w:rPr>
        <w:t>type</w:t>
      </w:r>
      <w:r w:rsidRPr="006A09A6">
        <w:t xml:space="preserve"> of</w:t>
      </w:r>
      <w:r w:rsidRPr="00957B01">
        <w:rPr>
          <w:spacing w:val="-2"/>
        </w:rPr>
        <w:t xml:space="preserve"> </w:t>
      </w:r>
      <w:r w:rsidRPr="00957B01">
        <w:rPr>
          <w:w w:val="99"/>
        </w:rPr>
        <w:t>project.</w:t>
      </w:r>
    </w:p>
    <w:p w:rsidR="00957B01" w:rsidRPr="00957B01" w:rsidRDefault="00957B01" w:rsidP="00957B01">
      <w:pPr>
        <w:pStyle w:val="BodyText"/>
        <w:numPr>
          <w:ilvl w:val="0"/>
          <w:numId w:val="9"/>
        </w:numPr>
        <w:spacing w:line="259" w:lineRule="auto"/>
        <w:ind w:right="-85"/>
        <w:rPr>
          <w:w w:val="99"/>
        </w:rPr>
      </w:pPr>
      <w:r w:rsidRPr="00957B01">
        <w:rPr>
          <w:w w:val="99"/>
        </w:rPr>
        <w:t>Project</w:t>
      </w:r>
      <w:r w:rsidRPr="00957B01">
        <w:rPr>
          <w:spacing w:val="-1"/>
        </w:rPr>
        <w:t xml:space="preserve"> understandin</w:t>
      </w:r>
      <w:r w:rsidRPr="006A09A6">
        <w:t>g and</w:t>
      </w:r>
      <w:r w:rsidRPr="00957B01">
        <w:rPr>
          <w:spacing w:val="-1"/>
        </w:rPr>
        <w:t xml:space="preserve"> innovatio</w:t>
      </w:r>
      <w:r w:rsidRPr="006A09A6">
        <w:t>n</w:t>
      </w:r>
      <w:r w:rsidRPr="00957B01">
        <w:rPr>
          <w:spacing w:val="1"/>
        </w:rPr>
        <w:t xml:space="preserve"> </w:t>
      </w:r>
      <w:r w:rsidRPr="006A09A6">
        <w:t>that</w:t>
      </w:r>
      <w:r w:rsidRPr="00957B01">
        <w:rPr>
          <w:spacing w:val="-1"/>
        </w:rPr>
        <w:t xml:space="preserve"> </w:t>
      </w:r>
      <w:r w:rsidRPr="006A09A6">
        <w:t>provides</w:t>
      </w:r>
      <w:r w:rsidRPr="00957B01">
        <w:rPr>
          <w:spacing w:val="-1"/>
        </w:rPr>
        <w:t xml:space="preserve"> </w:t>
      </w:r>
      <w:r w:rsidRPr="006A09A6">
        <w:t>cost an</w:t>
      </w:r>
      <w:r w:rsidRPr="00957B01">
        <w:rPr>
          <w:spacing w:val="-2"/>
        </w:rPr>
        <w:t>d</w:t>
      </w:r>
      <w:r w:rsidRPr="00957B01">
        <w:rPr>
          <w:spacing w:val="-1"/>
        </w:rPr>
        <w:t>/</w:t>
      </w:r>
      <w:r w:rsidRPr="00957B01">
        <w:rPr>
          <w:w w:val="99"/>
        </w:rPr>
        <w:t xml:space="preserve">or time </w:t>
      </w:r>
      <w:r w:rsidRPr="00957B01">
        <w:rPr>
          <w:spacing w:val="-1"/>
          <w:w w:val="99"/>
        </w:rPr>
        <w:t>sa</w:t>
      </w:r>
      <w:r w:rsidRPr="00957B01">
        <w:rPr>
          <w:spacing w:val="-2"/>
          <w:w w:val="99"/>
        </w:rPr>
        <w:t>v</w:t>
      </w:r>
      <w:r>
        <w:t>i</w:t>
      </w:r>
      <w:r w:rsidRPr="00957B01">
        <w:rPr>
          <w:spacing w:val="-1"/>
        </w:rPr>
        <w:t>ngs.</w:t>
      </w:r>
    </w:p>
    <w:p w:rsidR="006D438D" w:rsidRDefault="006D438D">
      <w:pPr>
        <w:pStyle w:val="BodyText"/>
        <w:spacing w:line="259" w:lineRule="auto"/>
        <w:ind w:left="720"/>
        <w:jc w:val="both"/>
      </w:pPr>
    </w:p>
    <w:p w:rsidR="00957B01" w:rsidRDefault="00957B01" w:rsidP="00CD3545">
      <w:pPr>
        <w:pStyle w:val="BodyText"/>
        <w:spacing w:line="259" w:lineRule="auto"/>
        <w:ind w:left="720"/>
        <w:jc w:val="both"/>
      </w:pPr>
      <w:r>
        <w:lastRenderedPageBreak/>
        <w:t xml:space="preserve">The </w:t>
      </w:r>
      <w:r>
        <w:rPr>
          <w:spacing w:val="-1"/>
        </w:rPr>
        <w:t>Tow</w:t>
      </w:r>
      <w:r>
        <w:t>n</w:t>
      </w:r>
      <w:r>
        <w:rPr>
          <w:spacing w:val="-1"/>
        </w:rPr>
        <w:t xml:space="preserve"> </w:t>
      </w:r>
      <w:r>
        <w:t>of</w:t>
      </w:r>
      <w:r>
        <w:rPr>
          <w:spacing w:val="-2"/>
        </w:rPr>
        <w:t xml:space="preserve"> </w:t>
      </w:r>
      <w:r>
        <w:t>Kernersville</w:t>
      </w:r>
      <w:r>
        <w:rPr>
          <w:spacing w:val="-2"/>
        </w:rPr>
        <w:t xml:space="preserve"> </w:t>
      </w:r>
      <w:r>
        <w:t>will</w:t>
      </w:r>
      <w:r>
        <w:rPr>
          <w:spacing w:val="-1"/>
        </w:rPr>
        <w:t xml:space="preserve"> </w:t>
      </w:r>
      <w:r>
        <w:t>appoint</w:t>
      </w:r>
      <w:r>
        <w:rPr>
          <w:spacing w:val="-2"/>
        </w:rPr>
        <w:t xml:space="preserve"> </w:t>
      </w:r>
      <w:r>
        <w:t>an</w:t>
      </w:r>
      <w:r>
        <w:rPr>
          <w:spacing w:val="-1"/>
        </w:rPr>
        <w:t xml:space="preserve"> </w:t>
      </w:r>
      <w:r>
        <w:t>evaluation</w:t>
      </w:r>
      <w:r>
        <w:rPr>
          <w:spacing w:val="-1"/>
        </w:rPr>
        <w:t xml:space="preserve"> </w:t>
      </w:r>
      <w:r>
        <w:t>commit</w:t>
      </w:r>
      <w:r>
        <w:rPr>
          <w:spacing w:val="-2"/>
        </w:rPr>
        <w:t>t</w:t>
      </w:r>
      <w:r>
        <w:rPr>
          <w:w w:val="99"/>
        </w:rPr>
        <w:t>ee</w:t>
      </w:r>
      <w:r>
        <w:rPr>
          <w:spacing w:val="1"/>
        </w:rPr>
        <w:t xml:space="preserve"> </w:t>
      </w:r>
      <w:r>
        <w:t>who</w:t>
      </w:r>
      <w:r>
        <w:rPr>
          <w:spacing w:val="-2"/>
        </w:rPr>
        <w:t>s</w:t>
      </w:r>
      <w:r>
        <w:rPr>
          <w:w w:val="99"/>
        </w:rPr>
        <w:t xml:space="preserve">e </w:t>
      </w:r>
      <w:r>
        <w:t>responsibili</w:t>
      </w:r>
      <w:r>
        <w:rPr>
          <w:spacing w:val="-3"/>
        </w:rPr>
        <w:t>t</w:t>
      </w:r>
      <w:r>
        <w:t>ies will</w:t>
      </w:r>
      <w:r>
        <w:rPr>
          <w:spacing w:val="-1"/>
        </w:rPr>
        <w:t xml:space="preserve"> </w:t>
      </w:r>
      <w:r>
        <w:t>incl</w:t>
      </w:r>
      <w:r>
        <w:rPr>
          <w:spacing w:val="-2"/>
        </w:rPr>
        <w:t>u</w:t>
      </w:r>
      <w:r>
        <w:rPr>
          <w:spacing w:val="-1"/>
        </w:rPr>
        <w:t>d</w:t>
      </w:r>
      <w:r>
        <w:rPr>
          <w:w w:val="99"/>
        </w:rPr>
        <w:t>e</w:t>
      </w:r>
      <w:r>
        <w:t xml:space="preserve"> </w:t>
      </w:r>
      <w:r>
        <w:rPr>
          <w:spacing w:val="-1"/>
        </w:rPr>
        <w:t>performin</w:t>
      </w:r>
      <w:r>
        <w:t>g technical</w:t>
      </w:r>
      <w:r>
        <w:rPr>
          <w:spacing w:val="-2"/>
        </w:rPr>
        <w:t xml:space="preserve"> </w:t>
      </w:r>
      <w:r>
        <w:t>evaluations</w:t>
      </w:r>
      <w:r>
        <w:rPr>
          <w:spacing w:val="-3"/>
        </w:rPr>
        <w:t xml:space="preserve"> </w:t>
      </w:r>
      <w:r>
        <w:t>of</w:t>
      </w:r>
      <w:r>
        <w:rPr>
          <w:spacing w:val="-1"/>
        </w:rPr>
        <w:t xml:space="preserve"> </w:t>
      </w:r>
      <w:r>
        <w:rPr>
          <w:w w:val="99"/>
        </w:rPr>
        <w:t>each</w:t>
      </w:r>
      <w:r>
        <w:rPr>
          <w:spacing w:val="-1"/>
        </w:rPr>
        <w:t xml:space="preserve"> quote received </w:t>
      </w:r>
      <w:r>
        <w:t>and</w:t>
      </w:r>
      <w:r>
        <w:rPr>
          <w:spacing w:val="-1"/>
        </w:rPr>
        <w:t xml:space="preserve"> </w:t>
      </w:r>
      <w:r>
        <w:t>making</w:t>
      </w:r>
      <w:r>
        <w:rPr>
          <w:spacing w:val="-1"/>
        </w:rPr>
        <w:t xml:space="preserve"> </w:t>
      </w:r>
      <w:r>
        <w:t xml:space="preserve">selection </w:t>
      </w:r>
      <w:r>
        <w:rPr>
          <w:w w:val="99"/>
        </w:rPr>
        <w:t>recommen</w:t>
      </w:r>
      <w:r>
        <w:rPr>
          <w:spacing w:val="-2"/>
          <w:w w:val="99"/>
        </w:rPr>
        <w:t>d</w:t>
      </w:r>
      <w:r>
        <w:t>ations</w:t>
      </w:r>
      <w:r>
        <w:rPr>
          <w:spacing w:val="-1"/>
        </w:rPr>
        <w:t xml:space="preserve"> base</w:t>
      </w:r>
      <w:r>
        <w:t>d on</w:t>
      </w:r>
      <w:r>
        <w:rPr>
          <w:spacing w:val="-1"/>
        </w:rPr>
        <w:t xml:space="preserve"> th</w:t>
      </w:r>
      <w:r>
        <w:t xml:space="preserve">e </w:t>
      </w:r>
      <w:r>
        <w:rPr>
          <w:w w:val="99"/>
        </w:rPr>
        <w:t>ev</w:t>
      </w:r>
      <w:r>
        <w:rPr>
          <w:spacing w:val="-1"/>
          <w:w w:val="99"/>
        </w:rPr>
        <w:t>a</w:t>
      </w:r>
      <w:r>
        <w:t>luation</w:t>
      </w:r>
      <w:r>
        <w:rPr>
          <w:spacing w:val="-1"/>
        </w:rPr>
        <w:t xml:space="preserve"> </w:t>
      </w:r>
      <w:r>
        <w:t>cri</w:t>
      </w:r>
      <w:r>
        <w:rPr>
          <w:spacing w:val="-2"/>
        </w:rPr>
        <w:t>t</w:t>
      </w:r>
      <w:r>
        <w:rPr>
          <w:w w:val="99"/>
        </w:rPr>
        <w:t>eria</w:t>
      </w:r>
      <w:r>
        <w:rPr>
          <w:spacing w:val="-1"/>
        </w:rPr>
        <w:t xml:space="preserve"> </w:t>
      </w:r>
      <w:r>
        <w:t>provided</w:t>
      </w:r>
      <w:r>
        <w:rPr>
          <w:spacing w:val="-2"/>
        </w:rPr>
        <w:t xml:space="preserve"> </w:t>
      </w:r>
      <w:r>
        <w:t xml:space="preserve">above. </w:t>
      </w:r>
      <w:r>
        <w:rPr>
          <w:spacing w:val="-1"/>
        </w:rPr>
        <w:t>Evaluation</w:t>
      </w:r>
      <w:r>
        <w:t>s will</w:t>
      </w:r>
      <w:r>
        <w:rPr>
          <w:spacing w:val="-1"/>
        </w:rPr>
        <w:t xml:space="preserve"> </w:t>
      </w:r>
      <w:r>
        <w:t>focus</w:t>
      </w:r>
      <w:r>
        <w:rPr>
          <w:spacing w:val="-1"/>
        </w:rPr>
        <w:t xml:space="preserve"> </w:t>
      </w:r>
      <w:r>
        <w:t xml:space="preserve">on identifying </w:t>
      </w:r>
      <w:r>
        <w:rPr>
          <w:spacing w:val="-1"/>
        </w:rPr>
        <w:t>th</w:t>
      </w:r>
      <w:r>
        <w:t>e relati</w:t>
      </w:r>
      <w:r>
        <w:rPr>
          <w:spacing w:val="-3"/>
        </w:rPr>
        <w:t>v</w:t>
      </w:r>
      <w:r>
        <w:rPr>
          <w:w w:val="99"/>
        </w:rPr>
        <w:t>e</w:t>
      </w:r>
      <w:r>
        <w:t xml:space="preserve"> </w:t>
      </w:r>
      <w:r>
        <w:rPr>
          <w:spacing w:val="-1"/>
          <w:w w:val="99"/>
        </w:rPr>
        <w:t>strengths</w:t>
      </w:r>
      <w:r>
        <w:rPr>
          <w:w w:val="99"/>
        </w:rPr>
        <w:t>,</w:t>
      </w:r>
      <w:r>
        <w:t xml:space="preserve"> </w:t>
      </w:r>
      <w:r>
        <w:rPr>
          <w:w w:val="99"/>
        </w:rPr>
        <w:t>weaknesses,</w:t>
      </w:r>
      <w:r>
        <w:rPr>
          <w:spacing w:val="-1"/>
        </w:rPr>
        <w:t xml:space="preserve"> </w:t>
      </w:r>
      <w:r>
        <w:t>defic</w:t>
      </w:r>
      <w:r>
        <w:rPr>
          <w:spacing w:val="-1"/>
        </w:rPr>
        <w:t>i</w:t>
      </w:r>
      <w:r>
        <w:t>enc</w:t>
      </w:r>
      <w:r>
        <w:rPr>
          <w:spacing w:val="-2"/>
        </w:rPr>
        <w:t>i</w:t>
      </w:r>
      <w:r>
        <w:rPr>
          <w:w w:val="99"/>
        </w:rPr>
        <w:t>es,</w:t>
      </w:r>
      <w:r>
        <w:rPr>
          <w:spacing w:val="-1"/>
        </w:rPr>
        <w:t xml:space="preserve"> </w:t>
      </w:r>
      <w:r>
        <w:t>and</w:t>
      </w:r>
      <w:r>
        <w:rPr>
          <w:spacing w:val="-1"/>
        </w:rPr>
        <w:t xml:space="preserve"> </w:t>
      </w:r>
      <w:r>
        <w:t>risks</w:t>
      </w:r>
      <w:r>
        <w:rPr>
          <w:spacing w:val="-1"/>
        </w:rPr>
        <w:t xml:space="preserve"> </w:t>
      </w:r>
      <w:r>
        <w:t>associa</w:t>
      </w:r>
      <w:r>
        <w:rPr>
          <w:spacing w:val="-2"/>
        </w:rPr>
        <w:t>t</w:t>
      </w:r>
      <w:r>
        <w:rPr>
          <w:w w:val="99"/>
        </w:rPr>
        <w:t>ed</w:t>
      </w:r>
      <w:r>
        <w:rPr>
          <w:spacing w:val="-1"/>
          <w:w w:val="99"/>
        </w:rPr>
        <w:t xml:space="preserve"> </w:t>
      </w:r>
      <w:r>
        <w:t>with</w:t>
      </w:r>
      <w:r>
        <w:rPr>
          <w:spacing w:val="-2"/>
        </w:rPr>
        <w:t xml:space="preserve"> </w:t>
      </w:r>
      <w:r>
        <w:rPr>
          <w:w w:val="99"/>
        </w:rPr>
        <w:t>each</w:t>
      </w:r>
      <w:r>
        <w:rPr>
          <w:spacing w:val="-1"/>
        </w:rPr>
        <w:t xml:space="preserve"> </w:t>
      </w:r>
      <w:r>
        <w:t>quote. The</w:t>
      </w:r>
      <w:r>
        <w:rPr>
          <w:spacing w:val="-1"/>
        </w:rPr>
        <w:t xml:space="preserve"> </w:t>
      </w:r>
      <w:r>
        <w:t>To</w:t>
      </w:r>
      <w:r>
        <w:rPr>
          <w:spacing w:val="-2"/>
        </w:rPr>
        <w:t>w</w:t>
      </w:r>
      <w:r>
        <w:t>n</w:t>
      </w:r>
      <w:r>
        <w:rPr>
          <w:spacing w:val="-1"/>
        </w:rPr>
        <w:t xml:space="preserve"> </w:t>
      </w:r>
      <w:r>
        <w:rPr>
          <w:w w:val="99"/>
        </w:rPr>
        <w:t>reserves</w:t>
      </w:r>
      <w:r>
        <w:rPr>
          <w:spacing w:val="-2"/>
        </w:rPr>
        <w:t xml:space="preserve"> </w:t>
      </w:r>
      <w:r>
        <w:rPr>
          <w:spacing w:val="-1"/>
        </w:rPr>
        <w:t>th</w:t>
      </w:r>
      <w:r>
        <w:t>e right</w:t>
      </w:r>
      <w:r>
        <w:rPr>
          <w:spacing w:val="-1"/>
        </w:rPr>
        <w:t xml:space="preserve"> </w:t>
      </w:r>
      <w:r>
        <w:t xml:space="preserve">to </w:t>
      </w:r>
      <w:r>
        <w:rPr>
          <w:spacing w:val="-1"/>
        </w:rPr>
        <w:t xml:space="preserve">obtain </w:t>
      </w:r>
      <w:r>
        <w:t>clarif</w:t>
      </w:r>
      <w:r>
        <w:rPr>
          <w:spacing w:val="-2"/>
        </w:rPr>
        <w:t>i</w:t>
      </w:r>
      <w:r>
        <w:rPr>
          <w:w w:val="99"/>
        </w:rPr>
        <w:t>c</w:t>
      </w:r>
      <w:r>
        <w:t>ation</w:t>
      </w:r>
      <w:r>
        <w:rPr>
          <w:spacing w:val="-2"/>
        </w:rPr>
        <w:t xml:space="preserve"> </w:t>
      </w:r>
      <w:r>
        <w:t xml:space="preserve">or </w:t>
      </w:r>
      <w:r>
        <w:rPr>
          <w:spacing w:val="-1"/>
        </w:rPr>
        <w:t>additiona</w:t>
      </w:r>
      <w:r>
        <w:t xml:space="preserve">l </w:t>
      </w:r>
      <w:r>
        <w:rPr>
          <w:spacing w:val="-1"/>
        </w:rPr>
        <w:t>informatio</w:t>
      </w:r>
      <w:r>
        <w:t>n from</w:t>
      </w:r>
      <w:r>
        <w:rPr>
          <w:spacing w:val="-1"/>
        </w:rPr>
        <w:t xml:space="preserve"> </w:t>
      </w:r>
      <w:r>
        <w:t xml:space="preserve">any </w:t>
      </w:r>
      <w:r>
        <w:rPr>
          <w:spacing w:val="-2"/>
        </w:rPr>
        <w:t>f</w:t>
      </w:r>
      <w:r>
        <w:t>i</w:t>
      </w:r>
      <w:r>
        <w:rPr>
          <w:w w:val="99"/>
        </w:rPr>
        <w:t>rm</w:t>
      </w:r>
      <w:r>
        <w:t xml:space="preserve"> </w:t>
      </w:r>
      <w:r>
        <w:rPr>
          <w:w w:val="99"/>
        </w:rPr>
        <w:t>reg</w:t>
      </w:r>
      <w:r>
        <w:rPr>
          <w:spacing w:val="-1"/>
          <w:w w:val="99"/>
        </w:rPr>
        <w:t>a</w:t>
      </w:r>
      <w:r>
        <w:t>rding</w:t>
      </w:r>
      <w:r>
        <w:rPr>
          <w:spacing w:val="-1"/>
        </w:rPr>
        <w:t xml:space="preserve"> it</w:t>
      </w:r>
      <w:r>
        <w:t>s</w:t>
      </w:r>
      <w:r>
        <w:rPr>
          <w:spacing w:val="-1"/>
        </w:rPr>
        <w:t xml:space="preserve"> </w:t>
      </w:r>
      <w:r>
        <w:t>quote submission.</w:t>
      </w:r>
    </w:p>
    <w:p w:rsidR="00957B01" w:rsidRDefault="00957B01" w:rsidP="00957B01">
      <w:pPr>
        <w:pStyle w:val="BodyText"/>
        <w:spacing w:line="259" w:lineRule="auto"/>
        <w:ind w:left="720"/>
      </w:pPr>
    </w:p>
    <w:p w:rsidR="00957B01" w:rsidRDefault="00957B01" w:rsidP="00CD3545">
      <w:pPr>
        <w:pStyle w:val="BodyText"/>
        <w:spacing w:line="259" w:lineRule="auto"/>
        <w:ind w:left="720"/>
        <w:jc w:val="both"/>
      </w:pPr>
      <w:r>
        <w:t xml:space="preserve">The </w:t>
      </w:r>
      <w:r w:rsidRPr="00957B01">
        <w:rPr>
          <w:spacing w:val="-1"/>
        </w:rPr>
        <w:t>Tow</w:t>
      </w:r>
      <w:r>
        <w:t>n</w:t>
      </w:r>
      <w:r w:rsidRPr="00957B01">
        <w:rPr>
          <w:spacing w:val="-1"/>
        </w:rPr>
        <w:t xml:space="preserve"> </w:t>
      </w:r>
      <w:r w:rsidRPr="00957B01">
        <w:rPr>
          <w:w w:val="99"/>
        </w:rPr>
        <w:t>reserves</w:t>
      </w:r>
      <w:r w:rsidRPr="00957B01">
        <w:rPr>
          <w:spacing w:val="-2"/>
        </w:rPr>
        <w:t xml:space="preserve"> </w:t>
      </w:r>
      <w:r w:rsidRPr="00957B01">
        <w:rPr>
          <w:spacing w:val="-1"/>
        </w:rPr>
        <w:t>th</w:t>
      </w:r>
      <w:r>
        <w:t>e sole right</w:t>
      </w:r>
      <w:r w:rsidRPr="00957B01">
        <w:rPr>
          <w:spacing w:val="-1"/>
        </w:rPr>
        <w:t xml:space="preserve"> </w:t>
      </w:r>
      <w:r>
        <w:t xml:space="preserve">to </w:t>
      </w:r>
      <w:r w:rsidRPr="00957B01">
        <w:rPr>
          <w:spacing w:val="-2"/>
          <w:w w:val="99"/>
        </w:rPr>
        <w:t>s</w:t>
      </w:r>
      <w:r w:rsidRPr="00957B01">
        <w:rPr>
          <w:w w:val="99"/>
        </w:rPr>
        <w:t>e</w:t>
      </w:r>
      <w:r>
        <w:t>l</w:t>
      </w:r>
      <w:r w:rsidRPr="00957B01">
        <w:rPr>
          <w:spacing w:val="-1"/>
          <w:w w:val="99"/>
        </w:rPr>
        <w:t>e</w:t>
      </w:r>
      <w:r w:rsidRPr="00957B01">
        <w:rPr>
          <w:w w:val="99"/>
        </w:rPr>
        <w:t>ct</w:t>
      </w:r>
      <w:r w:rsidRPr="00957B01">
        <w:rPr>
          <w:spacing w:val="-1"/>
        </w:rPr>
        <w:t xml:space="preserve"> th</w:t>
      </w:r>
      <w:r>
        <w:t xml:space="preserve">e </w:t>
      </w:r>
      <w:r w:rsidRPr="00957B01">
        <w:rPr>
          <w:spacing w:val="-1"/>
        </w:rPr>
        <w:t>m</w:t>
      </w:r>
      <w:r>
        <w:t>o</w:t>
      </w:r>
      <w:r w:rsidRPr="00957B01">
        <w:rPr>
          <w:spacing w:val="-1"/>
        </w:rPr>
        <w:t>s</w:t>
      </w:r>
      <w:r>
        <w:t>t</w:t>
      </w:r>
      <w:r w:rsidRPr="00957B01">
        <w:rPr>
          <w:spacing w:val="-1"/>
        </w:rPr>
        <w:t xml:space="preserve"> </w:t>
      </w:r>
      <w:r>
        <w:t>qualified</w:t>
      </w:r>
      <w:r w:rsidRPr="00957B01">
        <w:rPr>
          <w:spacing w:val="-1"/>
        </w:rPr>
        <w:t xml:space="preserve"> </w:t>
      </w:r>
      <w:r>
        <w:t>consultant</w:t>
      </w:r>
      <w:r w:rsidR="001E7278">
        <w:t>(</w:t>
      </w:r>
      <w:r>
        <w:t>s</w:t>
      </w:r>
      <w:r w:rsidR="001E7278">
        <w:t>)</w:t>
      </w:r>
      <w:r w:rsidRPr="00957B01">
        <w:rPr>
          <w:spacing w:val="-1"/>
        </w:rPr>
        <w:t xml:space="preserve"> </w:t>
      </w:r>
      <w:r>
        <w:t>on</w:t>
      </w:r>
      <w:r w:rsidRPr="00957B01">
        <w:rPr>
          <w:spacing w:val="-1"/>
        </w:rPr>
        <w:t xml:space="preserve"> th</w:t>
      </w:r>
      <w:r>
        <w:t xml:space="preserve">e </w:t>
      </w:r>
      <w:r w:rsidRPr="00957B01">
        <w:rPr>
          <w:spacing w:val="-1"/>
        </w:rPr>
        <w:t>basi</w:t>
      </w:r>
      <w:r>
        <w:t>s</w:t>
      </w:r>
      <w:r w:rsidRPr="00957B01">
        <w:rPr>
          <w:spacing w:val="-1"/>
        </w:rPr>
        <w:t xml:space="preserve"> </w:t>
      </w:r>
      <w:r>
        <w:t>of</w:t>
      </w:r>
      <w:r w:rsidRPr="00957B01">
        <w:rPr>
          <w:spacing w:val="-1"/>
        </w:rPr>
        <w:t xml:space="preserve"> </w:t>
      </w:r>
      <w:r w:rsidR="00B41375">
        <w:rPr>
          <w:spacing w:val="-1"/>
        </w:rPr>
        <w:t xml:space="preserve">the </w:t>
      </w:r>
      <w:r w:rsidRPr="00957B01">
        <w:rPr>
          <w:spacing w:val="-1"/>
        </w:rPr>
        <w:t xml:space="preserve">best </w:t>
      </w:r>
      <w:r>
        <w:t xml:space="preserve">overall </w:t>
      </w:r>
      <w:r w:rsidRPr="00957B01">
        <w:rPr>
          <w:spacing w:val="-1"/>
        </w:rPr>
        <w:t>quote</w:t>
      </w:r>
      <w:r>
        <w:t xml:space="preserve"> that</w:t>
      </w:r>
      <w:r w:rsidRPr="00957B01">
        <w:rPr>
          <w:spacing w:val="-1"/>
        </w:rPr>
        <w:t xml:space="preserve"> </w:t>
      </w:r>
      <w:r>
        <w:t>is</w:t>
      </w:r>
      <w:r w:rsidRPr="00957B01">
        <w:rPr>
          <w:spacing w:val="-1"/>
        </w:rPr>
        <w:t xml:space="preserve"> </w:t>
      </w:r>
      <w:r>
        <w:t>most advantageous</w:t>
      </w:r>
      <w:r w:rsidRPr="00957B01">
        <w:rPr>
          <w:spacing w:val="-1"/>
        </w:rPr>
        <w:t xml:space="preserve"> </w:t>
      </w:r>
      <w:r>
        <w:t xml:space="preserve">to </w:t>
      </w:r>
      <w:r w:rsidRPr="00957B01">
        <w:rPr>
          <w:spacing w:val="-1"/>
        </w:rPr>
        <w:t>th</w:t>
      </w:r>
      <w:r>
        <w:t>e</w:t>
      </w:r>
      <w:r w:rsidRPr="00957B01">
        <w:rPr>
          <w:spacing w:val="-1"/>
        </w:rPr>
        <w:t xml:space="preserve"> </w:t>
      </w:r>
      <w:r>
        <w:t>Tow</w:t>
      </w:r>
      <w:r w:rsidRPr="00957B01">
        <w:rPr>
          <w:spacing w:val="-2"/>
        </w:rPr>
        <w:t>n</w:t>
      </w:r>
      <w:r>
        <w:t>. Firms</w:t>
      </w:r>
      <w:r w:rsidRPr="00957B01">
        <w:rPr>
          <w:spacing w:val="-2"/>
        </w:rPr>
        <w:t xml:space="preserve"> </w:t>
      </w:r>
      <w:r>
        <w:t>that</w:t>
      </w:r>
      <w:r w:rsidRPr="00957B01">
        <w:rPr>
          <w:spacing w:val="-1"/>
        </w:rPr>
        <w:t xml:space="preserve"> </w:t>
      </w:r>
      <w:r>
        <w:t>submit</w:t>
      </w:r>
      <w:r w:rsidRPr="00957B01">
        <w:rPr>
          <w:spacing w:val="-1"/>
        </w:rPr>
        <w:t xml:space="preserve"> </w:t>
      </w:r>
      <w:r>
        <w:t>quotes</w:t>
      </w:r>
      <w:r w:rsidRPr="00957B01">
        <w:rPr>
          <w:spacing w:val="-1"/>
        </w:rPr>
        <w:t xml:space="preserve"> </w:t>
      </w:r>
      <w:r>
        <w:t>will</w:t>
      </w:r>
      <w:r w:rsidRPr="00957B01">
        <w:rPr>
          <w:spacing w:val="-1"/>
        </w:rPr>
        <w:t xml:space="preserve"> b</w:t>
      </w:r>
      <w:r>
        <w:t>e notified of</w:t>
      </w:r>
      <w:r w:rsidRPr="00957B01">
        <w:rPr>
          <w:spacing w:val="-1"/>
        </w:rPr>
        <w:t xml:space="preserve"> th</w:t>
      </w:r>
      <w:r>
        <w:t xml:space="preserve">e </w:t>
      </w:r>
      <w:r w:rsidRPr="00957B01">
        <w:rPr>
          <w:w w:val="99"/>
        </w:rPr>
        <w:t>selec</w:t>
      </w:r>
      <w:r w:rsidRPr="00957B01">
        <w:rPr>
          <w:spacing w:val="-1"/>
          <w:w w:val="99"/>
        </w:rPr>
        <w:t>t</w:t>
      </w:r>
      <w:r>
        <w:t>ion</w:t>
      </w:r>
      <w:r w:rsidRPr="00957B01">
        <w:rPr>
          <w:spacing w:val="-1"/>
        </w:rPr>
        <w:t xml:space="preserve"> </w:t>
      </w:r>
      <w:r>
        <w:t>results.</w:t>
      </w:r>
      <w:r w:rsidRPr="00957B01">
        <w:rPr>
          <w:spacing w:val="-2"/>
        </w:rPr>
        <w:t xml:space="preserve"> </w:t>
      </w:r>
    </w:p>
    <w:p w:rsidR="00957B01" w:rsidRPr="00957B01" w:rsidRDefault="00957B01" w:rsidP="00957B01">
      <w:pPr>
        <w:pStyle w:val="BodyText"/>
        <w:spacing w:line="259" w:lineRule="auto"/>
        <w:ind w:left="720" w:right="-85"/>
        <w:rPr>
          <w:w w:val="99"/>
        </w:rPr>
      </w:pPr>
    </w:p>
    <w:p w:rsidR="00C31A0B" w:rsidRPr="00C31A0B" w:rsidRDefault="00C31A0B" w:rsidP="00C74EB2">
      <w:pPr>
        <w:pStyle w:val="BodyText"/>
        <w:numPr>
          <w:ilvl w:val="0"/>
          <w:numId w:val="2"/>
        </w:numPr>
        <w:spacing w:line="264" w:lineRule="exact"/>
        <w:rPr>
          <w:b/>
        </w:rPr>
      </w:pPr>
      <w:r w:rsidRPr="00C74EB2">
        <w:rPr>
          <w:b/>
        </w:rPr>
        <w:t>QUOTE</w:t>
      </w:r>
      <w:r w:rsidRPr="00C31A0B">
        <w:rPr>
          <w:b/>
        </w:rPr>
        <w:t xml:space="preserve"> FORMAT</w:t>
      </w:r>
    </w:p>
    <w:p w:rsidR="00C31A0B" w:rsidRDefault="00C31A0B" w:rsidP="00CD3545">
      <w:pPr>
        <w:pStyle w:val="BodyText"/>
        <w:spacing w:before="24" w:line="259" w:lineRule="auto"/>
        <w:ind w:left="739" w:right="17"/>
        <w:jc w:val="both"/>
        <w:rPr>
          <w:spacing w:val="-1"/>
        </w:rPr>
      </w:pPr>
      <w:r>
        <w:t>Firms</w:t>
      </w:r>
      <w:r>
        <w:rPr>
          <w:spacing w:val="-1"/>
        </w:rPr>
        <w:t xml:space="preserve"> shall complete the </w:t>
      </w:r>
      <w:r w:rsidRPr="00CD3545">
        <w:rPr>
          <w:b/>
          <w:i/>
          <w:spacing w:val="-1"/>
        </w:rPr>
        <w:t>Quote Form</w:t>
      </w:r>
      <w:r>
        <w:rPr>
          <w:spacing w:val="-1"/>
        </w:rPr>
        <w:t xml:space="preserve"> and the </w:t>
      </w:r>
      <w:r w:rsidRPr="00CD3545">
        <w:rPr>
          <w:b/>
          <w:i/>
          <w:spacing w:val="-1"/>
        </w:rPr>
        <w:t>Execution</w:t>
      </w:r>
      <w:r>
        <w:rPr>
          <w:i/>
          <w:spacing w:val="-1"/>
        </w:rPr>
        <w:t xml:space="preserve"> </w:t>
      </w:r>
      <w:r>
        <w:rPr>
          <w:spacing w:val="-1"/>
        </w:rPr>
        <w:t xml:space="preserve">sections on the following page(s) for submission. Firms may also </w:t>
      </w:r>
      <w:r>
        <w:t>submit</w:t>
      </w:r>
      <w:r>
        <w:rPr>
          <w:spacing w:val="-1"/>
        </w:rPr>
        <w:t xml:space="preserve"> </w:t>
      </w:r>
      <w:r>
        <w:t xml:space="preserve">their </w:t>
      </w:r>
      <w:r>
        <w:rPr>
          <w:spacing w:val="-1"/>
        </w:rPr>
        <w:t>qualification</w:t>
      </w:r>
      <w:r>
        <w:t>s</w:t>
      </w:r>
      <w:r>
        <w:rPr>
          <w:spacing w:val="1"/>
        </w:rPr>
        <w:t xml:space="preserve"> on additional pages, if desired.  Additional qualification pages </w:t>
      </w:r>
      <w:r>
        <w:t>shall be limited to ten (10) pages on 8 ½”x11” sized-paper.</w:t>
      </w:r>
    </w:p>
    <w:p w:rsidR="00C31A0B" w:rsidRDefault="00C31A0B" w:rsidP="00C31A0B">
      <w:pPr>
        <w:pStyle w:val="BodyText"/>
        <w:spacing w:before="24" w:line="259" w:lineRule="auto"/>
        <w:ind w:left="739" w:right="17"/>
      </w:pPr>
    </w:p>
    <w:p w:rsidR="00C31A0B" w:rsidRDefault="00C31A0B" w:rsidP="00CD3545">
      <w:pPr>
        <w:pStyle w:val="BodyText"/>
        <w:spacing w:before="24" w:line="259" w:lineRule="auto"/>
        <w:ind w:left="739" w:right="17"/>
        <w:jc w:val="both"/>
      </w:pPr>
      <w:r w:rsidRPr="0005045F">
        <w:t xml:space="preserve">Proposals shall be emailed to the contact provided </w:t>
      </w:r>
      <w:r>
        <w:t xml:space="preserve">prior to the deadline herein.  </w:t>
      </w:r>
      <w:r w:rsidR="006D438D">
        <w:t xml:space="preserve">The </w:t>
      </w:r>
      <w:r w:rsidR="006D438D" w:rsidRPr="0005045F">
        <w:t>RFQ</w:t>
      </w:r>
      <w:r w:rsidRPr="0005045F">
        <w:t xml:space="preserve"> </w:t>
      </w:r>
      <w:r w:rsidRPr="00CD3545">
        <w:rPr>
          <w:b/>
          <w:i/>
        </w:rPr>
        <w:t>Title and the name of the prospective firm</w:t>
      </w:r>
      <w:r w:rsidRPr="0005045F">
        <w:t xml:space="preserve"> shall be placed in the </w:t>
      </w:r>
      <w:r>
        <w:t>subject</w:t>
      </w:r>
      <w:r w:rsidRPr="0005045F">
        <w:t xml:space="preserve"> line of the email submission. All items required for a responsive proposal shall be included</w:t>
      </w:r>
      <w:r>
        <w:t xml:space="preserve"> in the email as attachments.</w:t>
      </w:r>
    </w:p>
    <w:p w:rsidR="00C31A0B" w:rsidRDefault="00C31A0B">
      <w:pPr>
        <w:widowControl/>
        <w:spacing w:after="160" w:line="259" w:lineRule="auto"/>
        <w:rPr>
          <w:rFonts w:ascii="Calibri" w:eastAsia="Calibri" w:hAnsi="Calibri"/>
          <w:sz w:val="24"/>
          <w:szCs w:val="24"/>
        </w:rPr>
      </w:pPr>
      <w:r>
        <w:br w:type="page"/>
      </w:r>
    </w:p>
    <w:p w:rsidR="00C31A0B" w:rsidRPr="00CD3545" w:rsidRDefault="00C31A0B" w:rsidP="00C74EB2">
      <w:pPr>
        <w:pStyle w:val="BodyText"/>
        <w:numPr>
          <w:ilvl w:val="0"/>
          <w:numId w:val="2"/>
        </w:numPr>
        <w:spacing w:line="264" w:lineRule="exact"/>
        <w:rPr>
          <w:b/>
        </w:rPr>
      </w:pPr>
      <w:r w:rsidRPr="00C74EB2">
        <w:rPr>
          <w:b/>
        </w:rPr>
        <w:lastRenderedPageBreak/>
        <w:t>QUOTE FORM</w:t>
      </w:r>
    </w:p>
    <w:p w:rsidR="00C31A0B" w:rsidRDefault="00C31A0B" w:rsidP="00C31A0B">
      <w:pPr>
        <w:pStyle w:val="BodyText"/>
        <w:spacing w:before="24" w:line="259" w:lineRule="auto"/>
        <w:ind w:left="720" w:right="17"/>
      </w:pPr>
      <w:r w:rsidRPr="005162E7">
        <w:t xml:space="preserve">Edit the information below </w:t>
      </w:r>
      <w:r>
        <w:t xml:space="preserve">in </w:t>
      </w:r>
      <w:r w:rsidRPr="005162E7">
        <w:rPr>
          <w:b/>
          <w:color w:val="FF0000"/>
        </w:rPr>
        <w:t>red</w:t>
      </w:r>
      <w:r w:rsidRPr="005162E7">
        <w:rPr>
          <w:color w:val="FF0000"/>
        </w:rPr>
        <w:t xml:space="preserve"> </w:t>
      </w:r>
      <w:r w:rsidRPr="00CD3545">
        <w:rPr>
          <w:b/>
          <w:sz w:val="28"/>
          <w:szCs w:val="28"/>
        </w:rPr>
        <w:t>as needed</w:t>
      </w:r>
      <w:r w:rsidRPr="005162E7">
        <w:t xml:space="preserve"> to include appropriate quantities, units, and descriptions.</w:t>
      </w:r>
      <w:r w:rsidR="00A12A1F">
        <w:t xml:space="preserve">  At a minimum 4 users of subscription is required.</w:t>
      </w:r>
    </w:p>
    <w:p w:rsidR="00C31A0B" w:rsidRDefault="00C31A0B" w:rsidP="00C31A0B">
      <w:pPr>
        <w:pStyle w:val="BodyText"/>
        <w:spacing w:before="24" w:line="259" w:lineRule="auto"/>
        <w:ind w:right="17"/>
      </w:pPr>
    </w:p>
    <w:tbl>
      <w:tblPr>
        <w:tblW w:w="928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792"/>
        <w:gridCol w:w="792"/>
        <w:gridCol w:w="4608"/>
        <w:gridCol w:w="1152"/>
        <w:gridCol w:w="1152"/>
      </w:tblGrid>
      <w:tr w:rsidR="00C31A0B" w:rsidRPr="0047768D" w:rsidTr="0065637F">
        <w:trPr>
          <w:trHeight w:val="710"/>
        </w:trPr>
        <w:tc>
          <w:tcPr>
            <w:tcW w:w="792" w:type="dxa"/>
          </w:tcPr>
          <w:p w:rsidR="00C31A0B" w:rsidRPr="0047768D" w:rsidRDefault="00C31A0B" w:rsidP="0065637F">
            <w:pPr>
              <w:spacing w:line="259" w:lineRule="auto"/>
              <w:jc w:val="both"/>
              <w:rPr>
                <w:rFonts w:cstheme="minorHAnsi"/>
                <w:b/>
                <w:sz w:val="18"/>
                <w:szCs w:val="18"/>
              </w:rPr>
            </w:pPr>
          </w:p>
          <w:p w:rsidR="00C31A0B" w:rsidRPr="0047768D" w:rsidRDefault="00C31A0B" w:rsidP="0065637F">
            <w:pPr>
              <w:spacing w:line="259" w:lineRule="auto"/>
              <w:jc w:val="both"/>
              <w:rPr>
                <w:rFonts w:cstheme="minorHAnsi"/>
                <w:b/>
                <w:sz w:val="18"/>
                <w:szCs w:val="18"/>
              </w:rPr>
            </w:pPr>
            <w:r w:rsidRPr="0047768D">
              <w:rPr>
                <w:rFonts w:cstheme="minorHAnsi"/>
                <w:b/>
                <w:sz w:val="18"/>
                <w:szCs w:val="18"/>
              </w:rPr>
              <w:t>ITEM #</w:t>
            </w:r>
          </w:p>
        </w:tc>
        <w:tc>
          <w:tcPr>
            <w:tcW w:w="792" w:type="dxa"/>
          </w:tcPr>
          <w:p w:rsidR="00C31A0B" w:rsidRPr="0047768D" w:rsidRDefault="00C31A0B" w:rsidP="0065637F">
            <w:pPr>
              <w:spacing w:line="259" w:lineRule="auto"/>
              <w:jc w:val="both"/>
              <w:rPr>
                <w:rFonts w:cstheme="minorHAnsi"/>
                <w:b/>
                <w:sz w:val="18"/>
                <w:szCs w:val="18"/>
              </w:rPr>
            </w:pPr>
          </w:p>
          <w:p w:rsidR="00C31A0B" w:rsidRPr="0047768D" w:rsidRDefault="00C31A0B" w:rsidP="0065637F">
            <w:pPr>
              <w:spacing w:line="259" w:lineRule="auto"/>
              <w:jc w:val="both"/>
              <w:rPr>
                <w:rFonts w:cstheme="minorHAnsi"/>
                <w:b/>
                <w:sz w:val="18"/>
                <w:szCs w:val="18"/>
              </w:rPr>
            </w:pPr>
            <w:r w:rsidRPr="0047768D">
              <w:rPr>
                <w:rFonts w:cstheme="minorHAnsi"/>
                <w:b/>
                <w:sz w:val="18"/>
                <w:szCs w:val="18"/>
              </w:rPr>
              <w:t>QTY</w:t>
            </w:r>
          </w:p>
        </w:tc>
        <w:tc>
          <w:tcPr>
            <w:tcW w:w="792" w:type="dxa"/>
          </w:tcPr>
          <w:p w:rsidR="00C31A0B" w:rsidRPr="0047768D" w:rsidRDefault="00C31A0B" w:rsidP="0065637F">
            <w:pPr>
              <w:spacing w:line="259" w:lineRule="auto"/>
              <w:jc w:val="both"/>
              <w:rPr>
                <w:rFonts w:cstheme="minorHAnsi"/>
                <w:b/>
                <w:sz w:val="18"/>
                <w:szCs w:val="18"/>
              </w:rPr>
            </w:pPr>
          </w:p>
          <w:p w:rsidR="00C31A0B" w:rsidRPr="0047768D" w:rsidRDefault="00C31A0B" w:rsidP="0065637F">
            <w:pPr>
              <w:spacing w:line="259" w:lineRule="auto"/>
              <w:jc w:val="both"/>
              <w:rPr>
                <w:rFonts w:cstheme="minorHAnsi"/>
                <w:b/>
                <w:sz w:val="18"/>
                <w:szCs w:val="18"/>
              </w:rPr>
            </w:pPr>
            <w:r w:rsidRPr="0047768D">
              <w:rPr>
                <w:rFonts w:cstheme="minorHAnsi"/>
                <w:b/>
                <w:sz w:val="18"/>
                <w:szCs w:val="18"/>
              </w:rPr>
              <w:t>UNIT</w:t>
            </w:r>
          </w:p>
        </w:tc>
        <w:tc>
          <w:tcPr>
            <w:tcW w:w="4608" w:type="dxa"/>
          </w:tcPr>
          <w:p w:rsidR="00C31A0B" w:rsidRPr="0047768D" w:rsidRDefault="00C31A0B" w:rsidP="0065637F">
            <w:pPr>
              <w:spacing w:line="259" w:lineRule="auto"/>
              <w:jc w:val="both"/>
              <w:rPr>
                <w:rFonts w:cstheme="minorHAnsi"/>
                <w:b/>
                <w:sz w:val="18"/>
                <w:szCs w:val="18"/>
              </w:rPr>
            </w:pPr>
          </w:p>
          <w:p w:rsidR="00C31A0B" w:rsidRPr="0047768D" w:rsidRDefault="00C31A0B" w:rsidP="0065637F">
            <w:pPr>
              <w:spacing w:line="259" w:lineRule="auto"/>
              <w:jc w:val="both"/>
              <w:rPr>
                <w:rFonts w:cstheme="minorHAnsi"/>
                <w:b/>
                <w:sz w:val="18"/>
                <w:szCs w:val="18"/>
              </w:rPr>
            </w:pPr>
            <w:r>
              <w:rPr>
                <w:rFonts w:cstheme="minorHAnsi"/>
                <w:b/>
                <w:sz w:val="18"/>
                <w:szCs w:val="18"/>
              </w:rPr>
              <w:t>1</w:t>
            </w:r>
            <w:r w:rsidRPr="00C31A0B">
              <w:rPr>
                <w:rFonts w:cstheme="minorHAnsi"/>
                <w:b/>
                <w:sz w:val="18"/>
                <w:szCs w:val="18"/>
                <w:vertAlign w:val="superscript"/>
              </w:rPr>
              <w:t>st</w:t>
            </w:r>
            <w:r>
              <w:rPr>
                <w:rFonts w:cstheme="minorHAnsi"/>
                <w:b/>
                <w:sz w:val="18"/>
                <w:szCs w:val="18"/>
              </w:rPr>
              <w:t xml:space="preserve"> YEAR </w:t>
            </w:r>
            <w:r w:rsidRPr="0047768D">
              <w:rPr>
                <w:rFonts w:cstheme="minorHAnsi"/>
                <w:b/>
                <w:sz w:val="18"/>
                <w:szCs w:val="18"/>
              </w:rPr>
              <w:t>DESCRIPTION</w:t>
            </w:r>
          </w:p>
        </w:tc>
        <w:tc>
          <w:tcPr>
            <w:tcW w:w="1152" w:type="dxa"/>
          </w:tcPr>
          <w:p w:rsidR="00C31A0B" w:rsidRPr="0047768D" w:rsidRDefault="00C31A0B" w:rsidP="0065637F">
            <w:pPr>
              <w:spacing w:line="259" w:lineRule="auto"/>
              <w:jc w:val="both"/>
              <w:rPr>
                <w:rFonts w:cstheme="minorHAnsi"/>
                <w:b/>
                <w:sz w:val="18"/>
                <w:szCs w:val="18"/>
              </w:rPr>
            </w:pPr>
          </w:p>
          <w:p w:rsidR="00C31A0B" w:rsidRPr="0047768D" w:rsidRDefault="00C31A0B" w:rsidP="0065637F">
            <w:pPr>
              <w:spacing w:line="259" w:lineRule="auto"/>
              <w:jc w:val="both"/>
              <w:rPr>
                <w:rFonts w:cstheme="minorHAnsi"/>
                <w:b/>
                <w:sz w:val="18"/>
                <w:szCs w:val="18"/>
              </w:rPr>
            </w:pPr>
            <w:r w:rsidRPr="0047768D">
              <w:rPr>
                <w:rFonts w:cstheme="minorHAnsi"/>
                <w:b/>
                <w:sz w:val="18"/>
                <w:szCs w:val="18"/>
              </w:rPr>
              <w:t>UNIT COST</w:t>
            </w:r>
          </w:p>
        </w:tc>
        <w:tc>
          <w:tcPr>
            <w:tcW w:w="1152" w:type="dxa"/>
          </w:tcPr>
          <w:p w:rsidR="00C31A0B" w:rsidRPr="0047768D" w:rsidRDefault="00C31A0B" w:rsidP="0065637F">
            <w:pPr>
              <w:spacing w:line="259" w:lineRule="auto"/>
              <w:jc w:val="both"/>
              <w:rPr>
                <w:rFonts w:cstheme="minorHAnsi"/>
                <w:b/>
                <w:sz w:val="18"/>
                <w:szCs w:val="18"/>
              </w:rPr>
            </w:pPr>
          </w:p>
          <w:p w:rsidR="00C31A0B" w:rsidRPr="0047768D" w:rsidRDefault="00C31A0B" w:rsidP="0065637F">
            <w:pPr>
              <w:spacing w:line="259" w:lineRule="auto"/>
              <w:jc w:val="both"/>
              <w:rPr>
                <w:rFonts w:cstheme="minorHAnsi"/>
                <w:b/>
                <w:sz w:val="18"/>
                <w:szCs w:val="18"/>
              </w:rPr>
            </w:pPr>
            <w:r w:rsidRPr="0047768D">
              <w:rPr>
                <w:rFonts w:cstheme="minorHAnsi"/>
                <w:b/>
                <w:sz w:val="18"/>
                <w:szCs w:val="18"/>
              </w:rPr>
              <w:t>EXTENDED COST</w:t>
            </w:r>
          </w:p>
        </w:tc>
      </w:tr>
      <w:tr w:rsidR="00C31A0B" w:rsidRPr="0047768D" w:rsidTr="00C31A0B">
        <w:trPr>
          <w:trHeight w:val="746"/>
        </w:trPr>
        <w:tc>
          <w:tcPr>
            <w:tcW w:w="792" w:type="dxa"/>
          </w:tcPr>
          <w:p w:rsidR="00C31A0B" w:rsidRPr="0047768D" w:rsidRDefault="00C31A0B" w:rsidP="0065637F">
            <w:pPr>
              <w:spacing w:before="120" w:after="120" w:line="259" w:lineRule="auto"/>
              <w:jc w:val="both"/>
              <w:rPr>
                <w:rFonts w:cstheme="minorHAnsi"/>
                <w:iCs/>
                <w:sz w:val="18"/>
                <w:szCs w:val="18"/>
              </w:rPr>
            </w:pPr>
            <w:r w:rsidRPr="0047768D">
              <w:rPr>
                <w:rFonts w:cstheme="minorHAnsi"/>
                <w:iCs/>
                <w:sz w:val="18"/>
                <w:szCs w:val="18"/>
              </w:rPr>
              <w:t>1</w:t>
            </w:r>
          </w:p>
        </w:tc>
        <w:tc>
          <w:tcPr>
            <w:tcW w:w="792" w:type="dxa"/>
          </w:tcPr>
          <w:p w:rsidR="00C31A0B" w:rsidRPr="0047768D" w:rsidRDefault="00C31A0B" w:rsidP="0065637F">
            <w:pPr>
              <w:spacing w:before="120" w:after="120" w:line="259" w:lineRule="auto"/>
              <w:jc w:val="both"/>
              <w:rPr>
                <w:rFonts w:cstheme="minorHAnsi"/>
                <w:i/>
                <w:color w:val="FF0000"/>
                <w:sz w:val="18"/>
                <w:szCs w:val="18"/>
              </w:rPr>
            </w:pPr>
            <w:r w:rsidRPr="0047768D">
              <w:rPr>
                <w:rFonts w:cstheme="minorHAnsi"/>
                <w:i/>
                <w:color w:val="FF0000"/>
                <w:sz w:val="18"/>
                <w:szCs w:val="18"/>
              </w:rPr>
              <w:t>1</w:t>
            </w:r>
          </w:p>
        </w:tc>
        <w:tc>
          <w:tcPr>
            <w:tcW w:w="792" w:type="dxa"/>
          </w:tcPr>
          <w:p w:rsidR="00C31A0B" w:rsidRPr="0047768D" w:rsidRDefault="00C31A0B" w:rsidP="0065637F">
            <w:pPr>
              <w:spacing w:before="120" w:after="120" w:line="259" w:lineRule="auto"/>
              <w:jc w:val="both"/>
              <w:rPr>
                <w:rFonts w:cstheme="minorHAnsi"/>
                <w:i/>
                <w:color w:val="FF0000"/>
                <w:sz w:val="18"/>
                <w:szCs w:val="18"/>
              </w:rPr>
            </w:pPr>
            <w:r w:rsidRPr="0047768D">
              <w:rPr>
                <w:rFonts w:cstheme="minorHAnsi"/>
                <w:i/>
                <w:color w:val="FF0000"/>
                <w:sz w:val="18"/>
                <w:szCs w:val="18"/>
              </w:rPr>
              <w:t>each</w:t>
            </w:r>
          </w:p>
        </w:tc>
        <w:tc>
          <w:tcPr>
            <w:tcW w:w="4608" w:type="dxa"/>
          </w:tcPr>
          <w:p w:rsidR="00C31A0B" w:rsidRPr="0047768D" w:rsidRDefault="00C31A0B" w:rsidP="0065637F">
            <w:pPr>
              <w:spacing w:before="120" w:after="120" w:line="259" w:lineRule="auto"/>
              <w:rPr>
                <w:rFonts w:cstheme="minorHAnsi"/>
                <w:b/>
                <w:sz w:val="18"/>
                <w:szCs w:val="18"/>
              </w:rPr>
            </w:pPr>
            <w:r w:rsidRPr="0047768D">
              <w:rPr>
                <w:rFonts w:cstheme="minorHAnsi"/>
                <w:b/>
                <w:sz w:val="18"/>
                <w:szCs w:val="18"/>
              </w:rPr>
              <w:t xml:space="preserve">Subscription – </w:t>
            </w:r>
          </w:p>
          <w:p w:rsidR="00C31A0B" w:rsidRPr="0047768D" w:rsidRDefault="00C31A0B" w:rsidP="0065637F">
            <w:pPr>
              <w:spacing w:before="120" w:after="120" w:line="259" w:lineRule="auto"/>
              <w:rPr>
                <w:rFonts w:cstheme="minorHAnsi"/>
                <w:color w:val="FF0000"/>
                <w:sz w:val="18"/>
                <w:szCs w:val="18"/>
                <w:u w:val="single"/>
              </w:rPr>
            </w:pPr>
            <w:r w:rsidRPr="0047768D">
              <w:rPr>
                <w:rFonts w:cstheme="minorHAnsi"/>
                <w:color w:val="FF0000"/>
                <w:sz w:val="18"/>
                <w:szCs w:val="18"/>
                <w:u w:val="single"/>
              </w:rPr>
              <w:t xml:space="preserve">                                                                              </w:t>
            </w:r>
          </w:p>
          <w:p w:rsidR="00C31A0B" w:rsidRPr="0047768D" w:rsidRDefault="00C31A0B" w:rsidP="0065637F">
            <w:pPr>
              <w:spacing w:before="120" w:after="120" w:line="259" w:lineRule="auto"/>
              <w:rPr>
                <w:rFonts w:cstheme="minorHAnsi"/>
                <w:color w:val="FF0000"/>
                <w:sz w:val="18"/>
                <w:szCs w:val="18"/>
                <w:u w:val="single"/>
              </w:rPr>
            </w:pPr>
            <w:r w:rsidRPr="0047768D">
              <w:rPr>
                <w:rFonts w:cstheme="minorHAnsi"/>
                <w:color w:val="FF0000"/>
                <w:sz w:val="18"/>
                <w:szCs w:val="18"/>
                <w:u w:val="single"/>
              </w:rPr>
              <w:t xml:space="preserve">                                                                              </w:t>
            </w:r>
          </w:p>
        </w:tc>
        <w:tc>
          <w:tcPr>
            <w:tcW w:w="1152" w:type="dxa"/>
          </w:tcPr>
          <w:p w:rsidR="00C31A0B" w:rsidRPr="0047768D" w:rsidRDefault="00C31A0B" w:rsidP="0065637F">
            <w:pPr>
              <w:spacing w:before="120" w:after="120" w:line="259" w:lineRule="auto"/>
              <w:jc w:val="both"/>
              <w:rPr>
                <w:rFonts w:cstheme="minorHAnsi"/>
                <w:sz w:val="18"/>
                <w:szCs w:val="18"/>
              </w:rPr>
            </w:pPr>
          </w:p>
        </w:tc>
        <w:tc>
          <w:tcPr>
            <w:tcW w:w="1152" w:type="dxa"/>
          </w:tcPr>
          <w:p w:rsidR="00C31A0B" w:rsidRPr="0047768D" w:rsidRDefault="00C31A0B" w:rsidP="0065637F">
            <w:pPr>
              <w:spacing w:before="120" w:after="120" w:line="259" w:lineRule="auto"/>
              <w:jc w:val="both"/>
              <w:rPr>
                <w:rFonts w:cstheme="minorHAnsi"/>
                <w:sz w:val="18"/>
                <w:szCs w:val="18"/>
              </w:rPr>
            </w:pPr>
          </w:p>
        </w:tc>
      </w:tr>
      <w:tr w:rsidR="00C31A0B" w:rsidRPr="0047768D" w:rsidTr="0065637F">
        <w:trPr>
          <w:trHeight w:val="864"/>
        </w:trPr>
        <w:tc>
          <w:tcPr>
            <w:tcW w:w="792" w:type="dxa"/>
          </w:tcPr>
          <w:p w:rsidR="00C31A0B" w:rsidRPr="0047768D" w:rsidRDefault="00C31A0B" w:rsidP="0065637F">
            <w:pPr>
              <w:spacing w:before="120" w:after="120" w:line="259" w:lineRule="auto"/>
              <w:jc w:val="both"/>
              <w:rPr>
                <w:rFonts w:cstheme="minorHAnsi"/>
                <w:iCs/>
                <w:sz w:val="18"/>
                <w:szCs w:val="18"/>
              </w:rPr>
            </w:pPr>
            <w:r w:rsidRPr="0047768D">
              <w:rPr>
                <w:rFonts w:cstheme="minorHAnsi"/>
                <w:iCs/>
                <w:sz w:val="18"/>
                <w:szCs w:val="18"/>
              </w:rPr>
              <w:t>2</w:t>
            </w:r>
          </w:p>
        </w:tc>
        <w:tc>
          <w:tcPr>
            <w:tcW w:w="792" w:type="dxa"/>
          </w:tcPr>
          <w:p w:rsidR="00C31A0B" w:rsidRPr="0047768D" w:rsidRDefault="00C31A0B" w:rsidP="0065637F">
            <w:pPr>
              <w:spacing w:before="120" w:after="120" w:line="259" w:lineRule="auto"/>
              <w:jc w:val="both"/>
              <w:rPr>
                <w:rFonts w:cstheme="minorHAnsi"/>
                <w:i/>
                <w:color w:val="FF0000"/>
                <w:sz w:val="18"/>
                <w:szCs w:val="18"/>
              </w:rPr>
            </w:pPr>
            <w:r w:rsidRPr="0047768D">
              <w:rPr>
                <w:rFonts w:cstheme="minorHAnsi"/>
                <w:i/>
                <w:color w:val="FF0000"/>
                <w:sz w:val="18"/>
                <w:szCs w:val="18"/>
              </w:rPr>
              <w:t>1</w:t>
            </w:r>
          </w:p>
        </w:tc>
        <w:tc>
          <w:tcPr>
            <w:tcW w:w="792" w:type="dxa"/>
          </w:tcPr>
          <w:p w:rsidR="00C31A0B" w:rsidRPr="0047768D" w:rsidRDefault="00C31A0B" w:rsidP="0065637F">
            <w:pPr>
              <w:spacing w:before="120" w:after="120" w:line="259" w:lineRule="auto"/>
              <w:jc w:val="both"/>
              <w:rPr>
                <w:rFonts w:cstheme="minorHAnsi"/>
                <w:i/>
                <w:color w:val="FF0000"/>
                <w:sz w:val="18"/>
                <w:szCs w:val="18"/>
              </w:rPr>
            </w:pPr>
            <w:r w:rsidRPr="0047768D">
              <w:rPr>
                <w:rFonts w:cstheme="minorHAnsi"/>
                <w:i/>
                <w:color w:val="FF0000"/>
                <w:sz w:val="18"/>
                <w:szCs w:val="18"/>
              </w:rPr>
              <w:t>each</w:t>
            </w:r>
          </w:p>
        </w:tc>
        <w:tc>
          <w:tcPr>
            <w:tcW w:w="4608" w:type="dxa"/>
          </w:tcPr>
          <w:p w:rsidR="00C31A0B" w:rsidRPr="0047768D" w:rsidRDefault="00C31A0B" w:rsidP="0065637F">
            <w:pPr>
              <w:pStyle w:val="Header"/>
              <w:spacing w:before="120" w:after="120" w:line="259" w:lineRule="auto"/>
              <w:rPr>
                <w:rFonts w:cstheme="minorHAnsi"/>
                <w:b/>
                <w:sz w:val="18"/>
                <w:szCs w:val="18"/>
              </w:rPr>
            </w:pPr>
            <w:r w:rsidRPr="0047768D">
              <w:rPr>
                <w:rFonts w:cstheme="minorHAnsi"/>
                <w:b/>
                <w:sz w:val="18"/>
                <w:szCs w:val="18"/>
              </w:rPr>
              <w:t xml:space="preserve">Implementation – </w:t>
            </w:r>
          </w:p>
          <w:p w:rsidR="00C31A0B" w:rsidRPr="0047768D" w:rsidRDefault="00C31A0B" w:rsidP="0065637F">
            <w:pPr>
              <w:pStyle w:val="Header"/>
              <w:spacing w:before="120" w:after="120" w:line="259" w:lineRule="auto"/>
              <w:rPr>
                <w:rFonts w:cstheme="minorHAnsi"/>
                <w:color w:val="FF0000"/>
                <w:sz w:val="18"/>
                <w:szCs w:val="18"/>
                <w:u w:val="single"/>
              </w:rPr>
            </w:pPr>
            <w:r w:rsidRPr="0047768D">
              <w:rPr>
                <w:rFonts w:cstheme="minorHAnsi"/>
                <w:color w:val="FF0000"/>
                <w:sz w:val="18"/>
                <w:szCs w:val="18"/>
                <w:u w:val="single"/>
              </w:rPr>
              <w:t xml:space="preserve">                                                                              </w:t>
            </w:r>
          </w:p>
        </w:tc>
        <w:tc>
          <w:tcPr>
            <w:tcW w:w="1152" w:type="dxa"/>
          </w:tcPr>
          <w:p w:rsidR="00C31A0B" w:rsidRPr="0047768D" w:rsidRDefault="00C31A0B" w:rsidP="0065637F">
            <w:pPr>
              <w:spacing w:before="120" w:after="120" w:line="259" w:lineRule="auto"/>
              <w:jc w:val="both"/>
              <w:rPr>
                <w:rFonts w:cstheme="minorHAnsi"/>
                <w:sz w:val="18"/>
                <w:szCs w:val="18"/>
              </w:rPr>
            </w:pPr>
          </w:p>
        </w:tc>
        <w:tc>
          <w:tcPr>
            <w:tcW w:w="1152" w:type="dxa"/>
          </w:tcPr>
          <w:p w:rsidR="00C31A0B" w:rsidRPr="0047768D" w:rsidRDefault="00C31A0B" w:rsidP="0065637F">
            <w:pPr>
              <w:spacing w:before="120" w:after="120" w:line="259" w:lineRule="auto"/>
              <w:jc w:val="both"/>
              <w:rPr>
                <w:rFonts w:cstheme="minorHAnsi"/>
                <w:sz w:val="18"/>
                <w:szCs w:val="18"/>
              </w:rPr>
            </w:pPr>
          </w:p>
        </w:tc>
      </w:tr>
      <w:tr w:rsidR="00C31A0B" w:rsidRPr="0047768D" w:rsidTr="0065637F">
        <w:trPr>
          <w:trHeight w:val="864"/>
        </w:trPr>
        <w:tc>
          <w:tcPr>
            <w:tcW w:w="792" w:type="dxa"/>
          </w:tcPr>
          <w:p w:rsidR="00C31A0B" w:rsidRPr="0047768D" w:rsidRDefault="00C31A0B" w:rsidP="0065637F">
            <w:pPr>
              <w:spacing w:before="120" w:after="120" w:line="259" w:lineRule="auto"/>
              <w:jc w:val="both"/>
              <w:rPr>
                <w:rFonts w:cstheme="minorHAnsi"/>
                <w:iCs/>
                <w:sz w:val="18"/>
                <w:szCs w:val="18"/>
              </w:rPr>
            </w:pPr>
            <w:r w:rsidRPr="0047768D">
              <w:rPr>
                <w:rFonts w:cstheme="minorHAnsi"/>
                <w:iCs/>
                <w:sz w:val="18"/>
                <w:szCs w:val="18"/>
              </w:rPr>
              <w:t>3</w:t>
            </w:r>
          </w:p>
        </w:tc>
        <w:tc>
          <w:tcPr>
            <w:tcW w:w="792" w:type="dxa"/>
          </w:tcPr>
          <w:p w:rsidR="00C31A0B" w:rsidRPr="0047768D" w:rsidRDefault="00C31A0B" w:rsidP="0065637F">
            <w:pPr>
              <w:spacing w:before="120" w:after="120" w:line="259" w:lineRule="auto"/>
              <w:jc w:val="both"/>
              <w:rPr>
                <w:rFonts w:cstheme="minorHAnsi"/>
                <w:i/>
                <w:color w:val="FF0000"/>
                <w:sz w:val="18"/>
                <w:szCs w:val="18"/>
              </w:rPr>
            </w:pPr>
            <w:r w:rsidRPr="0047768D">
              <w:rPr>
                <w:rFonts w:cstheme="minorHAnsi"/>
                <w:i/>
                <w:color w:val="FF0000"/>
                <w:sz w:val="18"/>
                <w:szCs w:val="18"/>
              </w:rPr>
              <w:t>1</w:t>
            </w:r>
          </w:p>
        </w:tc>
        <w:tc>
          <w:tcPr>
            <w:tcW w:w="792" w:type="dxa"/>
          </w:tcPr>
          <w:p w:rsidR="00C31A0B" w:rsidRPr="0047768D" w:rsidRDefault="00C31A0B" w:rsidP="0065637F">
            <w:pPr>
              <w:spacing w:before="120" w:after="120" w:line="259" w:lineRule="auto"/>
              <w:jc w:val="both"/>
              <w:rPr>
                <w:rFonts w:cstheme="minorHAnsi"/>
                <w:i/>
                <w:color w:val="FF0000"/>
                <w:sz w:val="18"/>
                <w:szCs w:val="18"/>
              </w:rPr>
            </w:pPr>
            <w:r w:rsidRPr="0047768D">
              <w:rPr>
                <w:rFonts w:cstheme="minorHAnsi"/>
                <w:i/>
                <w:color w:val="FF0000"/>
                <w:sz w:val="18"/>
                <w:szCs w:val="18"/>
              </w:rPr>
              <w:t>job</w:t>
            </w:r>
          </w:p>
        </w:tc>
        <w:tc>
          <w:tcPr>
            <w:tcW w:w="4608" w:type="dxa"/>
          </w:tcPr>
          <w:p w:rsidR="00C31A0B" w:rsidRPr="0047768D" w:rsidRDefault="00C31A0B" w:rsidP="0065637F">
            <w:pPr>
              <w:pStyle w:val="Header"/>
              <w:spacing w:before="120" w:after="120" w:line="259" w:lineRule="auto"/>
              <w:rPr>
                <w:rFonts w:cstheme="minorHAnsi"/>
                <w:b/>
                <w:sz w:val="18"/>
                <w:szCs w:val="18"/>
              </w:rPr>
            </w:pPr>
            <w:r w:rsidRPr="0047768D">
              <w:rPr>
                <w:rFonts w:cstheme="minorHAnsi"/>
                <w:b/>
                <w:sz w:val="18"/>
                <w:szCs w:val="18"/>
              </w:rPr>
              <w:t xml:space="preserve">Services – </w:t>
            </w:r>
          </w:p>
          <w:p w:rsidR="00C31A0B" w:rsidRPr="0047768D" w:rsidRDefault="00C31A0B" w:rsidP="0065637F">
            <w:pPr>
              <w:pStyle w:val="Header"/>
              <w:spacing w:before="120" w:after="120" w:line="259" w:lineRule="auto"/>
              <w:rPr>
                <w:rFonts w:cstheme="minorHAnsi"/>
                <w:color w:val="FF0000"/>
                <w:sz w:val="18"/>
                <w:szCs w:val="18"/>
                <w:u w:val="single"/>
              </w:rPr>
            </w:pPr>
            <w:r w:rsidRPr="0047768D">
              <w:rPr>
                <w:rFonts w:cstheme="minorHAnsi"/>
                <w:color w:val="FF0000"/>
                <w:sz w:val="18"/>
                <w:szCs w:val="18"/>
                <w:u w:val="single"/>
              </w:rPr>
              <w:t xml:space="preserve">                                                                              </w:t>
            </w:r>
          </w:p>
        </w:tc>
        <w:tc>
          <w:tcPr>
            <w:tcW w:w="1152" w:type="dxa"/>
          </w:tcPr>
          <w:p w:rsidR="00C31A0B" w:rsidRPr="0047768D" w:rsidRDefault="00C31A0B" w:rsidP="0065637F">
            <w:pPr>
              <w:spacing w:before="120" w:after="120" w:line="259" w:lineRule="auto"/>
              <w:jc w:val="both"/>
              <w:rPr>
                <w:rFonts w:cstheme="minorHAnsi"/>
                <w:sz w:val="18"/>
                <w:szCs w:val="18"/>
              </w:rPr>
            </w:pPr>
          </w:p>
        </w:tc>
        <w:tc>
          <w:tcPr>
            <w:tcW w:w="1152" w:type="dxa"/>
          </w:tcPr>
          <w:p w:rsidR="00C31A0B" w:rsidRPr="0047768D" w:rsidRDefault="00C31A0B" w:rsidP="0065637F">
            <w:pPr>
              <w:spacing w:before="120" w:after="120" w:line="259" w:lineRule="auto"/>
              <w:jc w:val="both"/>
              <w:rPr>
                <w:rFonts w:cstheme="minorHAnsi"/>
                <w:sz w:val="18"/>
                <w:szCs w:val="18"/>
              </w:rPr>
            </w:pPr>
          </w:p>
        </w:tc>
      </w:tr>
      <w:tr w:rsidR="00A30984" w:rsidRPr="0047768D" w:rsidTr="00CD3545">
        <w:trPr>
          <w:trHeight w:val="530"/>
        </w:trPr>
        <w:tc>
          <w:tcPr>
            <w:tcW w:w="8136" w:type="dxa"/>
            <w:gridSpan w:val="5"/>
          </w:tcPr>
          <w:p w:rsidR="00A30984" w:rsidRPr="0047768D" w:rsidRDefault="00A30984" w:rsidP="00CD3545">
            <w:pPr>
              <w:spacing w:before="120" w:after="120" w:line="259" w:lineRule="auto"/>
              <w:jc w:val="right"/>
              <w:rPr>
                <w:rFonts w:cstheme="minorHAnsi"/>
                <w:sz w:val="18"/>
                <w:szCs w:val="18"/>
              </w:rPr>
            </w:pPr>
            <w:r w:rsidRPr="00CF4E72">
              <w:rPr>
                <w:b/>
              </w:rPr>
              <w:t>Total Quote Cost:</w:t>
            </w:r>
          </w:p>
        </w:tc>
        <w:tc>
          <w:tcPr>
            <w:tcW w:w="1152" w:type="dxa"/>
          </w:tcPr>
          <w:p w:rsidR="00A30984" w:rsidRPr="0047768D" w:rsidRDefault="00A30984" w:rsidP="0065637F">
            <w:pPr>
              <w:spacing w:before="120" w:after="120" w:line="259" w:lineRule="auto"/>
              <w:jc w:val="both"/>
              <w:rPr>
                <w:rFonts w:cstheme="minorHAnsi"/>
                <w:sz w:val="18"/>
                <w:szCs w:val="18"/>
              </w:rPr>
            </w:pPr>
          </w:p>
        </w:tc>
      </w:tr>
    </w:tbl>
    <w:p w:rsidR="00C31A0B" w:rsidRDefault="00C31A0B" w:rsidP="00C31A0B">
      <w:pPr>
        <w:pStyle w:val="BodyText"/>
        <w:spacing w:before="24" w:line="259" w:lineRule="auto"/>
        <w:ind w:left="5780" w:right="17" w:firstLine="700"/>
      </w:pPr>
      <w:r w:rsidRPr="00CF4E72">
        <w:rPr>
          <w:b/>
          <w:u w:val="single"/>
        </w:rPr>
        <w:t xml:space="preserve">                           </w:t>
      </w:r>
    </w:p>
    <w:p w:rsidR="00C31A0B" w:rsidRDefault="00C31A0B" w:rsidP="00C31A0B">
      <w:pPr>
        <w:pStyle w:val="BodyText"/>
        <w:spacing w:before="24" w:line="259" w:lineRule="auto"/>
        <w:ind w:left="720" w:right="17"/>
      </w:pPr>
    </w:p>
    <w:tbl>
      <w:tblPr>
        <w:tblW w:w="928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792"/>
        <w:gridCol w:w="792"/>
        <w:gridCol w:w="4608"/>
        <w:gridCol w:w="1152"/>
        <w:gridCol w:w="1152"/>
      </w:tblGrid>
      <w:tr w:rsidR="00C31A0B" w:rsidRPr="0047768D" w:rsidTr="0065637F">
        <w:tc>
          <w:tcPr>
            <w:tcW w:w="792" w:type="dxa"/>
          </w:tcPr>
          <w:p w:rsidR="00C31A0B" w:rsidRPr="0047768D" w:rsidRDefault="00C31A0B" w:rsidP="0065637F">
            <w:pPr>
              <w:spacing w:line="259" w:lineRule="auto"/>
              <w:jc w:val="both"/>
              <w:rPr>
                <w:rFonts w:cstheme="minorHAnsi"/>
                <w:b/>
                <w:sz w:val="18"/>
                <w:szCs w:val="18"/>
              </w:rPr>
            </w:pPr>
          </w:p>
          <w:p w:rsidR="00C31A0B" w:rsidRPr="0047768D" w:rsidRDefault="00C31A0B" w:rsidP="0065637F">
            <w:pPr>
              <w:spacing w:line="259" w:lineRule="auto"/>
              <w:jc w:val="both"/>
              <w:rPr>
                <w:rFonts w:cstheme="minorHAnsi"/>
                <w:b/>
                <w:sz w:val="18"/>
                <w:szCs w:val="18"/>
              </w:rPr>
            </w:pPr>
            <w:r w:rsidRPr="0047768D">
              <w:rPr>
                <w:rFonts w:cstheme="minorHAnsi"/>
                <w:b/>
                <w:sz w:val="18"/>
                <w:szCs w:val="18"/>
              </w:rPr>
              <w:t>ITEM #</w:t>
            </w:r>
          </w:p>
        </w:tc>
        <w:tc>
          <w:tcPr>
            <w:tcW w:w="792" w:type="dxa"/>
          </w:tcPr>
          <w:p w:rsidR="00C31A0B" w:rsidRPr="0047768D" w:rsidRDefault="00C31A0B" w:rsidP="0065637F">
            <w:pPr>
              <w:spacing w:line="259" w:lineRule="auto"/>
              <w:jc w:val="both"/>
              <w:rPr>
                <w:rFonts w:cstheme="minorHAnsi"/>
                <w:b/>
                <w:sz w:val="18"/>
                <w:szCs w:val="18"/>
              </w:rPr>
            </w:pPr>
          </w:p>
          <w:p w:rsidR="00C31A0B" w:rsidRPr="0047768D" w:rsidRDefault="00C31A0B" w:rsidP="0065637F">
            <w:pPr>
              <w:spacing w:line="259" w:lineRule="auto"/>
              <w:jc w:val="both"/>
              <w:rPr>
                <w:rFonts w:cstheme="minorHAnsi"/>
                <w:b/>
                <w:sz w:val="18"/>
                <w:szCs w:val="18"/>
              </w:rPr>
            </w:pPr>
            <w:r w:rsidRPr="0047768D">
              <w:rPr>
                <w:rFonts w:cstheme="minorHAnsi"/>
                <w:b/>
                <w:sz w:val="18"/>
                <w:szCs w:val="18"/>
              </w:rPr>
              <w:t>QTY</w:t>
            </w:r>
          </w:p>
        </w:tc>
        <w:tc>
          <w:tcPr>
            <w:tcW w:w="792" w:type="dxa"/>
          </w:tcPr>
          <w:p w:rsidR="00C31A0B" w:rsidRPr="0047768D" w:rsidRDefault="00C31A0B" w:rsidP="0065637F">
            <w:pPr>
              <w:spacing w:line="259" w:lineRule="auto"/>
              <w:jc w:val="both"/>
              <w:rPr>
                <w:rFonts w:cstheme="minorHAnsi"/>
                <w:b/>
                <w:sz w:val="18"/>
                <w:szCs w:val="18"/>
              </w:rPr>
            </w:pPr>
          </w:p>
          <w:p w:rsidR="00C31A0B" w:rsidRPr="0047768D" w:rsidRDefault="00C31A0B" w:rsidP="0065637F">
            <w:pPr>
              <w:spacing w:line="259" w:lineRule="auto"/>
              <w:jc w:val="both"/>
              <w:rPr>
                <w:rFonts w:cstheme="minorHAnsi"/>
                <w:b/>
                <w:sz w:val="18"/>
                <w:szCs w:val="18"/>
              </w:rPr>
            </w:pPr>
            <w:r w:rsidRPr="0047768D">
              <w:rPr>
                <w:rFonts w:cstheme="minorHAnsi"/>
                <w:b/>
                <w:sz w:val="18"/>
                <w:szCs w:val="18"/>
              </w:rPr>
              <w:t>UNIT</w:t>
            </w:r>
          </w:p>
        </w:tc>
        <w:tc>
          <w:tcPr>
            <w:tcW w:w="4608" w:type="dxa"/>
          </w:tcPr>
          <w:p w:rsidR="00C31A0B" w:rsidRPr="0047768D" w:rsidRDefault="00C31A0B" w:rsidP="0065637F">
            <w:pPr>
              <w:spacing w:line="259" w:lineRule="auto"/>
              <w:jc w:val="both"/>
              <w:rPr>
                <w:rFonts w:cstheme="minorHAnsi"/>
                <w:b/>
                <w:sz w:val="18"/>
                <w:szCs w:val="18"/>
              </w:rPr>
            </w:pPr>
          </w:p>
          <w:p w:rsidR="00C31A0B" w:rsidRPr="0047768D" w:rsidRDefault="00C31A0B" w:rsidP="0065637F">
            <w:pPr>
              <w:spacing w:line="259" w:lineRule="auto"/>
              <w:jc w:val="both"/>
              <w:rPr>
                <w:rFonts w:cstheme="minorHAnsi"/>
                <w:b/>
                <w:sz w:val="18"/>
                <w:szCs w:val="18"/>
              </w:rPr>
            </w:pPr>
            <w:r>
              <w:rPr>
                <w:rFonts w:cstheme="minorHAnsi"/>
                <w:b/>
                <w:sz w:val="18"/>
                <w:szCs w:val="18"/>
              </w:rPr>
              <w:t>2</w:t>
            </w:r>
            <w:r w:rsidRPr="00C31A0B">
              <w:rPr>
                <w:rFonts w:cstheme="minorHAnsi"/>
                <w:b/>
                <w:sz w:val="18"/>
                <w:szCs w:val="18"/>
                <w:vertAlign w:val="superscript"/>
              </w:rPr>
              <w:t>nd</w:t>
            </w:r>
            <w:r>
              <w:rPr>
                <w:rFonts w:cstheme="minorHAnsi"/>
                <w:b/>
                <w:sz w:val="18"/>
                <w:szCs w:val="18"/>
              </w:rPr>
              <w:t xml:space="preserve"> YEAR </w:t>
            </w:r>
            <w:r w:rsidRPr="0047768D">
              <w:rPr>
                <w:rFonts w:cstheme="minorHAnsi"/>
                <w:b/>
                <w:sz w:val="18"/>
                <w:szCs w:val="18"/>
              </w:rPr>
              <w:t>DESCRIPTION</w:t>
            </w:r>
            <w:r w:rsidR="00A30984">
              <w:rPr>
                <w:rFonts w:cstheme="minorHAnsi"/>
                <w:b/>
                <w:sz w:val="18"/>
                <w:szCs w:val="18"/>
              </w:rPr>
              <w:t xml:space="preserve"> - OPTIONAL</w:t>
            </w:r>
          </w:p>
        </w:tc>
        <w:tc>
          <w:tcPr>
            <w:tcW w:w="1152" w:type="dxa"/>
          </w:tcPr>
          <w:p w:rsidR="00C31A0B" w:rsidRPr="0047768D" w:rsidRDefault="00C31A0B" w:rsidP="0065637F">
            <w:pPr>
              <w:spacing w:line="259" w:lineRule="auto"/>
              <w:jc w:val="both"/>
              <w:rPr>
                <w:rFonts w:cstheme="minorHAnsi"/>
                <w:b/>
                <w:sz w:val="18"/>
                <w:szCs w:val="18"/>
              </w:rPr>
            </w:pPr>
          </w:p>
          <w:p w:rsidR="00C31A0B" w:rsidRPr="0047768D" w:rsidRDefault="00C31A0B" w:rsidP="0065637F">
            <w:pPr>
              <w:spacing w:line="259" w:lineRule="auto"/>
              <w:jc w:val="both"/>
              <w:rPr>
                <w:rFonts w:cstheme="minorHAnsi"/>
                <w:b/>
                <w:sz w:val="18"/>
                <w:szCs w:val="18"/>
              </w:rPr>
            </w:pPr>
            <w:r w:rsidRPr="0047768D">
              <w:rPr>
                <w:rFonts w:cstheme="minorHAnsi"/>
                <w:b/>
                <w:sz w:val="18"/>
                <w:szCs w:val="18"/>
              </w:rPr>
              <w:t>UNIT COST</w:t>
            </w:r>
          </w:p>
        </w:tc>
        <w:tc>
          <w:tcPr>
            <w:tcW w:w="1152" w:type="dxa"/>
          </w:tcPr>
          <w:p w:rsidR="00C31A0B" w:rsidRPr="0047768D" w:rsidRDefault="00C31A0B" w:rsidP="0065637F">
            <w:pPr>
              <w:spacing w:line="259" w:lineRule="auto"/>
              <w:jc w:val="both"/>
              <w:rPr>
                <w:rFonts w:cstheme="minorHAnsi"/>
                <w:b/>
                <w:sz w:val="18"/>
                <w:szCs w:val="18"/>
              </w:rPr>
            </w:pPr>
          </w:p>
          <w:p w:rsidR="00C31A0B" w:rsidRPr="0047768D" w:rsidRDefault="00C31A0B" w:rsidP="0065637F">
            <w:pPr>
              <w:spacing w:line="259" w:lineRule="auto"/>
              <w:jc w:val="both"/>
              <w:rPr>
                <w:rFonts w:cstheme="minorHAnsi"/>
                <w:b/>
                <w:sz w:val="18"/>
                <w:szCs w:val="18"/>
              </w:rPr>
            </w:pPr>
            <w:r w:rsidRPr="0047768D">
              <w:rPr>
                <w:rFonts w:cstheme="minorHAnsi"/>
                <w:b/>
                <w:sz w:val="18"/>
                <w:szCs w:val="18"/>
              </w:rPr>
              <w:t>EXTENDED COST</w:t>
            </w:r>
          </w:p>
        </w:tc>
      </w:tr>
      <w:tr w:rsidR="00A30984" w:rsidRPr="0047768D" w:rsidTr="0065637F">
        <w:trPr>
          <w:trHeight w:val="864"/>
        </w:trPr>
        <w:tc>
          <w:tcPr>
            <w:tcW w:w="792" w:type="dxa"/>
          </w:tcPr>
          <w:p w:rsidR="00A30984" w:rsidRPr="0047768D" w:rsidRDefault="00A30984" w:rsidP="00A30984">
            <w:pPr>
              <w:spacing w:before="120" w:after="120" w:line="259" w:lineRule="auto"/>
              <w:jc w:val="both"/>
              <w:rPr>
                <w:rFonts w:cstheme="minorHAnsi"/>
                <w:iCs/>
                <w:sz w:val="18"/>
                <w:szCs w:val="18"/>
              </w:rPr>
            </w:pPr>
            <w:r w:rsidRPr="0047768D">
              <w:rPr>
                <w:rFonts w:cstheme="minorHAnsi"/>
                <w:iCs/>
                <w:sz w:val="18"/>
                <w:szCs w:val="18"/>
              </w:rPr>
              <w:t>1</w:t>
            </w:r>
          </w:p>
        </w:tc>
        <w:tc>
          <w:tcPr>
            <w:tcW w:w="792" w:type="dxa"/>
          </w:tcPr>
          <w:p w:rsidR="00A30984" w:rsidRPr="0047768D" w:rsidRDefault="00A30984" w:rsidP="00A30984">
            <w:pPr>
              <w:spacing w:before="120" w:after="120" w:line="259" w:lineRule="auto"/>
              <w:jc w:val="both"/>
              <w:rPr>
                <w:rFonts w:cstheme="minorHAnsi"/>
                <w:i/>
                <w:color w:val="FF0000"/>
                <w:sz w:val="18"/>
                <w:szCs w:val="18"/>
              </w:rPr>
            </w:pPr>
            <w:r w:rsidRPr="0047768D">
              <w:rPr>
                <w:rFonts w:cstheme="minorHAnsi"/>
                <w:i/>
                <w:color w:val="FF0000"/>
                <w:sz w:val="18"/>
                <w:szCs w:val="18"/>
              </w:rPr>
              <w:t>1</w:t>
            </w:r>
          </w:p>
        </w:tc>
        <w:tc>
          <w:tcPr>
            <w:tcW w:w="792" w:type="dxa"/>
          </w:tcPr>
          <w:p w:rsidR="00A30984" w:rsidRPr="0047768D" w:rsidRDefault="00A30984" w:rsidP="00A30984">
            <w:pPr>
              <w:spacing w:before="120" w:after="120" w:line="259" w:lineRule="auto"/>
              <w:jc w:val="both"/>
              <w:rPr>
                <w:rFonts w:cstheme="minorHAnsi"/>
                <w:i/>
                <w:color w:val="FF0000"/>
                <w:sz w:val="18"/>
                <w:szCs w:val="18"/>
              </w:rPr>
            </w:pPr>
            <w:r w:rsidRPr="0047768D">
              <w:rPr>
                <w:rFonts w:cstheme="minorHAnsi"/>
                <w:i/>
                <w:color w:val="FF0000"/>
                <w:sz w:val="18"/>
                <w:szCs w:val="18"/>
              </w:rPr>
              <w:t>each</w:t>
            </w:r>
          </w:p>
        </w:tc>
        <w:tc>
          <w:tcPr>
            <w:tcW w:w="4608" w:type="dxa"/>
          </w:tcPr>
          <w:p w:rsidR="00A30984" w:rsidRPr="0047768D" w:rsidRDefault="00A30984" w:rsidP="00A30984">
            <w:pPr>
              <w:spacing w:before="120" w:after="120" w:line="259" w:lineRule="auto"/>
              <w:rPr>
                <w:rFonts w:cstheme="minorHAnsi"/>
                <w:b/>
                <w:sz w:val="18"/>
                <w:szCs w:val="18"/>
              </w:rPr>
            </w:pPr>
            <w:r w:rsidRPr="0047768D">
              <w:rPr>
                <w:rFonts w:cstheme="minorHAnsi"/>
                <w:b/>
                <w:sz w:val="18"/>
                <w:szCs w:val="18"/>
              </w:rPr>
              <w:t xml:space="preserve">Subscription – </w:t>
            </w:r>
          </w:p>
          <w:p w:rsidR="00A30984" w:rsidRPr="0047768D" w:rsidRDefault="00A30984" w:rsidP="00A30984">
            <w:pPr>
              <w:spacing w:before="120" w:after="120" w:line="259" w:lineRule="auto"/>
              <w:rPr>
                <w:rFonts w:cstheme="minorHAnsi"/>
                <w:color w:val="FF0000"/>
                <w:sz w:val="18"/>
                <w:szCs w:val="18"/>
                <w:u w:val="single"/>
              </w:rPr>
            </w:pPr>
            <w:r w:rsidRPr="0047768D">
              <w:rPr>
                <w:rFonts w:cstheme="minorHAnsi"/>
                <w:color w:val="FF0000"/>
                <w:sz w:val="18"/>
                <w:szCs w:val="18"/>
                <w:u w:val="single"/>
              </w:rPr>
              <w:t xml:space="preserve">                                                                              </w:t>
            </w:r>
          </w:p>
          <w:p w:rsidR="00A30984" w:rsidRPr="0047768D" w:rsidRDefault="00A30984" w:rsidP="00A30984">
            <w:pPr>
              <w:spacing w:before="120" w:after="120" w:line="259" w:lineRule="auto"/>
              <w:rPr>
                <w:rFonts w:cstheme="minorHAnsi"/>
                <w:color w:val="FF0000"/>
                <w:sz w:val="18"/>
                <w:szCs w:val="18"/>
                <w:u w:val="single"/>
              </w:rPr>
            </w:pPr>
            <w:r w:rsidRPr="0047768D">
              <w:rPr>
                <w:rFonts w:cstheme="minorHAnsi"/>
                <w:color w:val="FF0000"/>
                <w:sz w:val="18"/>
                <w:szCs w:val="18"/>
                <w:u w:val="single"/>
              </w:rPr>
              <w:t xml:space="preserve">                                                                              </w:t>
            </w:r>
          </w:p>
        </w:tc>
        <w:tc>
          <w:tcPr>
            <w:tcW w:w="1152" w:type="dxa"/>
          </w:tcPr>
          <w:p w:rsidR="00A30984" w:rsidRPr="0047768D" w:rsidRDefault="00A30984" w:rsidP="00A30984">
            <w:pPr>
              <w:spacing w:before="120" w:after="120" w:line="259" w:lineRule="auto"/>
              <w:jc w:val="both"/>
              <w:rPr>
                <w:rFonts w:cstheme="minorHAnsi"/>
                <w:sz w:val="18"/>
                <w:szCs w:val="18"/>
              </w:rPr>
            </w:pPr>
          </w:p>
        </w:tc>
        <w:tc>
          <w:tcPr>
            <w:tcW w:w="1152" w:type="dxa"/>
          </w:tcPr>
          <w:p w:rsidR="00A30984" w:rsidRPr="0047768D" w:rsidRDefault="00A30984" w:rsidP="00A30984">
            <w:pPr>
              <w:spacing w:before="120" w:after="120" w:line="259" w:lineRule="auto"/>
              <w:jc w:val="both"/>
              <w:rPr>
                <w:rFonts w:cstheme="minorHAnsi"/>
                <w:sz w:val="18"/>
                <w:szCs w:val="18"/>
              </w:rPr>
            </w:pPr>
          </w:p>
        </w:tc>
      </w:tr>
      <w:tr w:rsidR="00A30984" w:rsidRPr="0047768D" w:rsidTr="0065637F">
        <w:trPr>
          <w:trHeight w:val="806"/>
        </w:trPr>
        <w:tc>
          <w:tcPr>
            <w:tcW w:w="792" w:type="dxa"/>
          </w:tcPr>
          <w:p w:rsidR="00A30984" w:rsidRPr="0047768D" w:rsidRDefault="00A30984" w:rsidP="00A30984">
            <w:pPr>
              <w:spacing w:before="120" w:after="120" w:line="259" w:lineRule="auto"/>
              <w:jc w:val="both"/>
              <w:rPr>
                <w:rFonts w:cstheme="minorHAnsi"/>
                <w:iCs/>
                <w:sz w:val="18"/>
                <w:szCs w:val="18"/>
              </w:rPr>
            </w:pPr>
            <w:r w:rsidRPr="0047768D">
              <w:rPr>
                <w:rFonts w:cstheme="minorHAnsi"/>
                <w:iCs/>
                <w:sz w:val="18"/>
                <w:szCs w:val="18"/>
              </w:rPr>
              <w:t>2</w:t>
            </w:r>
          </w:p>
        </w:tc>
        <w:tc>
          <w:tcPr>
            <w:tcW w:w="792" w:type="dxa"/>
          </w:tcPr>
          <w:p w:rsidR="00A30984" w:rsidRPr="0047768D" w:rsidRDefault="00A30984" w:rsidP="00A30984">
            <w:pPr>
              <w:spacing w:before="120" w:after="120" w:line="259" w:lineRule="auto"/>
              <w:jc w:val="both"/>
              <w:rPr>
                <w:rFonts w:cstheme="minorHAnsi"/>
                <w:i/>
                <w:color w:val="FF0000"/>
                <w:sz w:val="18"/>
                <w:szCs w:val="18"/>
              </w:rPr>
            </w:pPr>
            <w:r w:rsidRPr="0047768D">
              <w:rPr>
                <w:rFonts w:cstheme="minorHAnsi"/>
                <w:i/>
                <w:color w:val="FF0000"/>
                <w:sz w:val="18"/>
                <w:szCs w:val="18"/>
              </w:rPr>
              <w:t>1</w:t>
            </w:r>
          </w:p>
        </w:tc>
        <w:tc>
          <w:tcPr>
            <w:tcW w:w="792" w:type="dxa"/>
          </w:tcPr>
          <w:p w:rsidR="00A30984" w:rsidRPr="0047768D" w:rsidRDefault="00A30984" w:rsidP="00A30984">
            <w:pPr>
              <w:spacing w:before="120" w:after="120" w:line="259" w:lineRule="auto"/>
              <w:jc w:val="both"/>
              <w:rPr>
                <w:rFonts w:cstheme="minorHAnsi"/>
                <w:i/>
                <w:color w:val="FF0000"/>
                <w:sz w:val="18"/>
                <w:szCs w:val="18"/>
              </w:rPr>
            </w:pPr>
            <w:r w:rsidRPr="0047768D">
              <w:rPr>
                <w:rFonts w:cstheme="minorHAnsi"/>
                <w:i/>
                <w:color w:val="FF0000"/>
                <w:sz w:val="18"/>
                <w:szCs w:val="18"/>
              </w:rPr>
              <w:t>each</w:t>
            </w:r>
          </w:p>
        </w:tc>
        <w:tc>
          <w:tcPr>
            <w:tcW w:w="4608" w:type="dxa"/>
          </w:tcPr>
          <w:p w:rsidR="00A30984" w:rsidRPr="0047768D" w:rsidRDefault="00A30984" w:rsidP="00A30984">
            <w:pPr>
              <w:pStyle w:val="Header"/>
              <w:spacing w:before="120" w:after="120" w:line="259" w:lineRule="auto"/>
              <w:rPr>
                <w:rFonts w:cstheme="minorHAnsi"/>
                <w:b/>
                <w:sz w:val="18"/>
                <w:szCs w:val="18"/>
              </w:rPr>
            </w:pPr>
            <w:r w:rsidRPr="0047768D">
              <w:rPr>
                <w:rFonts w:cstheme="minorHAnsi"/>
                <w:b/>
                <w:sz w:val="18"/>
                <w:szCs w:val="18"/>
              </w:rPr>
              <w:t xml:space="preserve">Implementation – </w:t>
            </w:r>
          </w:p>
          <w:p w:rsidR="00A30984" w:rsidRPr="0047768D" w:rsidRDefault="00A30984" w:rsidP="00A30984">
            <w:pPr>
              <w:pStyle w:val="Header"/>
              <w:spacing w:before="120" w:after="120" w:line="259" w:lineRule="auto"/>
              <w:rPr>
                <w:rFonts w:cstheme="minorHAnsi"/>
                <w:color w:val="FF0000"/>
                <w:sz w:val="18"/>
                <w:szCs w:val="18"/>
                <w:u w:val="single"/>
              </w:rPr>
            </w:pPr>
            <w:r w:rsidRPr="0047768D">
              <w:rPr>
                <w:rFonts w:cstheme="minorHAnsi"/>
                <w:color w:val="FF0000"/>
                <w:sz w:val="18"/>
                <w:szCs w:val="18"/>
                <w:u w:val="single"/>
              </w:rPr>
              <w:t xml:space="preserve">                                                                              </w:t>
            </w:r>
          </w:p>
        </w:tc>
        <w:tc>
          <w:tcPr>
            <w:tcW w:w="1152" w:type="dxa"/>
          </w:tcPr>
          <w:p w:rsidR="00A30984" w:rsidRPr="0047768D" w:rsidRDefault="00A30984" w:rsidP="00A30984">
            <w:pPr>
              <w:spacing w:before="120" w:after="120" w:line="259" w:lineRule="auto"/>
              <w:jc w:val="both"/>
              <w:rPr>
                <w:rFonts w:cstheme="minorHAnsi"/>
                <w:sz w:val="18"/>
                <w:szCs w:val="18"/>
              </w:rPr>
            </w:pPr>
          </w:p>
        </w:tc>
        <w:tc>
          <w:tcPr>
            <w:tcW w:w="1152" w:type="dxa"/>
          </w:tcPr>
          <w:p w:rsidR="00A30984" w:rsidRPr="0047768D" w:rsidRDefault="00A30984" w:rsidP="00A30984">
            <w:pPr>
              <w:spacing w:before="120" w:after="120" w:line="259" w:lineRule="auto"/>
              <w:jc w:val="both"/>
              <w:rPr>
                <w:rFonts w:cstheme="minorHAnsi"/>
                <w:sz w:val="18"/>
                <w:szCs w:val="18"/>
              </w:rPr>
            </w:pPr>
          </w:p>
        </w:tc>
      </w:tr>
      <w:tr w:rsidR="00A30984" w:rsidRPr="0047768D" w:rsidTr="0065637F">
        <w:tc>
          <w:tcPr>
            <w:tcW w:w="792" w:type="dxa"/>
          </w:tcPr>
          <w:p w:rsidR="00A30984" w:rsidRPr="0047768D" w:rsidRDefault="00A30984" w:rsidP="00A30984">
            <w:pPr>
              <w:spacing w:before="120" w:after="120" w:line="259" w:lineRule="auto"/>
              <w:jc w:val="both"/>
              <w:rPr>
                <w:rFonts w:cstheme="minorHAnsi"/>
                <w:iCs/>
                <w:sz w:val="18"/>
                <w:szCs w:val="18"/>
              </w:rPr>
            </w:pPr>
            <w:r w:rsidRPr="0047768D">
              <w:rPr>
                <w:rFonts w:cstheme="minorHAnsi"/>
                <w:iCs/>
                <w:sz w:val="18"/>
                <w:szCs w:val="18"/>
              </w:rPr>
              <w:t>3</w:t>
            </w:r>
          </w:p>
        </w:tc>
        <w:tc>
          <w:tcPr>
            <w:tcW w:w="792" w:type="dxa"/>
          </w:tcPr>
          <w:p w:rsidR="00A30984" w:rsidRPr="0047768D" w:rsidRDefault="00A30984" w:rsidP="00A30984">
            <w:pPr>
              <w:spacing w:before="120" w:after="120" w:line="259" w:lineRule="auto"/>
              <w:jc w:val="both"/>
              <w:rPr>
                <w:rFonts w:cstheme="minorHAnsi"/>
                <w:i/>
                <w:color w:val="FF0000"/>
                <w:sz w:val="18"/>
                <w:szCs w:val="18"/>
              </w:rPr>
            </w:pPr>
            <w:r w:rsidRPr="0047768D">
              <w:rPr>
                <w:rFonts w:cstheme="minorHAnsi"/>
                <w:i/>
                <w:color w:val="FF0000"/>
                <w:sz w:val="18"/>
                <w:szCs w:val="18"/>
              </w:rPr>
              <w:t>1</w:t>
            </w:r>
          </w:p>
        </w:tc>
        <w:tc>
          <w:tcPr>
            <w:tcW w:w="792" w:type="dxa"/>
          </w:tcPr>
          <w:p w:rsidR="00A30984" w:rsidRPr="0047768D" w:rsidRDefault="00A30984" w:rsidP="00A30984">
            <w:pPr>
              <w:spacing w:before="120" w:after="120" w:line="259" w:lineRule="auto"/>
              <w:jc w:val="both"/>
              <w:rPr>
                <w:rFonts w:cstheme="minorHAnsi"/>
                <w:i/>
                <w:color w:val="FF0000"/>
                <w:sz w:val="18"/>
                <w:szCs w:val="18"/>
              </w:rPr>
            </w:pPr>
            <w:r w:rsidRPr="0047768D">
              <w:rPr>
                <w:rFonts w:cstheme="minorHAnsi"/>
                <w:i/>
                <w:color w:val="FF0000"/>
                <w:sz w:val="18"/>
                <w:szCs w:val="18"/>
              </w:rPr>
              <w:t>each</w:t>
            </w:r>
          </w:p>
        </w:tc>
        <w:tc>
          <w:tcPr>
            <w:tcW w:w="4608" w:type="dxa"/>
          </w:tcPr>
          <w:p w:rsidR="00A30984" w:rsidRPr="0047768D" w:rsidRDefault="00A30984" w:rsidP="00A30984">
            <w:pPr>
              <w:pStyle w:val="Header"/>
              <w:spacing w:before="120" w:after="120" w:line="259" w:lineRule="auto"/>
              <w:rPr>
                <w:rFonts w:cstheme="minorHAnsi"/>
                <w:b/>
                <w:sz w:val="18"/>
                <w:szCs w:val="18"/>
              </w:rPr>
            </w:pPr>
            <w:r w:rsidRPr="0047768D">
              <w:rPr>
                <w:rFonts w:cstheme="minorHAnsi"/>
                <w:b/>
                <w:sz w:val="18"/>
                <w:szCs w:val="18"/>
              </w:rPr>
              <w:t xml:space="preserve">Services – </w:t>
            </w:r>
          </w:p>
          <w:p w:rsidR="00A30984" w:rsidRPr="0047768D" w:rsidRDefault="00A30984" w:rsidP="00A30984">
            <w:pPr>
              <w:pStyle w:val="Header"/>
              <w:spacing w:before="120" w:after="120" w:line="259" w:lineRule="auto"/>
              <w:rPr>
                <w:rFonts w:cstheme="minorHAnsi"/>
                <w:color w:val="FF0000"/>
                <w:sz w:val="18"/>
                <w:szCs w:val="18"/>
                <w:u w:val="single"/>
              </w:rPr>
            </w:pPr>
            <w:r w:rsidRPr="0047768D">
              <w:rPr>
                <w:rFonts w:cstheme="minorHAnsi"/>
                <w:color w:val="FF0000"/>
                <w:sz w:val="18"/>
                <w:szCs w:val="18"/>
                <w:u w:val="single"/>
              </w:rPr>
              <w:t xml:space="preserve">                                                                              </w:t>
            </w:r>
          </w:p>
        </w:tc>
        <w:tc>
          <w:tcPr>
            <w:tcW w:w="1152" w:type="dxa"/>
          </w:tcPr>
          <w:p w:rsidR="00A30984" w:rsidRPr="0047768D" w:rsidRDefault="00A30984" w:rsidP="00A30984">
            <w:pPr>
              <w:spacing w:before="120" w:after="120" w:line="259" w:lineRule="auto"/>
              <w:jc w:val="both"/>
              <w:rPr>
                <w:rFonts w:cstheme="minorHAnsi"/>
                <w:sz w:val="18"/>
                <w:szCs w:val="18"/>
              </w:rPr>
            </w:pPr>
          </w:p>
        </w:tc>
        <w:tc>
          <w:tcPr>
            <w:tcW w:w="1152" w:type="dxa"/>
          </w:tcPr>
          <w:p w:rsidR="00A30984" w:rsidRPr="0047768D" w:rsidRDefault="00A30984" w:rsidP="00A30984">
            <w:pPr>
              <w:spacing w:before="120" w:after="120" w:line="259" w:lineRule="auto"/>
              <w:jc w:val="both"/>
              <w:rPr>
                <w:rFonts w:cstheme="minorHAnsi"/>
                <w:sz w:val="18"/>
                <w:szCs w:val="18"/>
              </w:rPr>
            </w:pPr>
          </w:p>
        </w:tc>
      </w:tr>
      <w:tr w:rsidR="00A30984" w:rsidRPr="0047768D" w:rsidTr="00AC3D12">
        <w:tc>
          <w:tcPr>
            <w:tcW w:w="8136" w:type="dxa"/>
            <w:gridSpan w:val="5"/>
          </w:tcPr>
          <w:p w:rsidR="00A30984" w:rsidRPr="0047768D" w:rsidRDefault="00A30984" w:rsidP="00CD3545">
            <w:pPr>
              <w:spacing w:before="120" w:after="120" w:line="259" w:lineRule="auto"/>
              <w:jc w:val="right"/>
              <w:rPr>
                <w:rFonts w:cstheme="minorHAnsi"/>
                <w:sz w:val="18"/>
                <w:szCs w:val="18"/>
              </w:rPr>
            </w:pPr>
            <w:r w:rsidRPr="00CF4E72">
              <w:rPr>
                <w:b/>
              </w:rPr>
              <w:t>Total Quote Cost:</w:t>
            </w:r>
          </w:p>
        </w:tc>
        <w:tc>
          <w:tcPr>
            <w:tcW w:w="1152" w:type="dxa"/>
          </w:tcPr>
          <w:p w:rsidR="00A30984" w:rsidRPr="0047768D" w:rsidRDefault="00A30984" w:rsidP="00A30984">
            <w:pPr>
              <w:spacing w:before="120" w:after="120" w:line="259" w:lineRule="auto"/>
              <w:jc w:val="both"/>
              <w:rPr>
                <w:rFonts w:cstheme="minorHAnsi"/>
                <w:sz w:val="18"/>
                <w:szCs w:val="18"/>
              </w:rPr>
            </w:pPr>
          </w:p>
        </w:tc>
      </w:tr>
    </w:tbl>
    <w:p w:rsidR="00B41375" w:rsidRPr="005162E7" w:rsidRDefault="00B41375" w:rsidP="00CD3545">
      <w:pPr>
        <w:pStyle w:val="BodyText"/>
        <w:spacing w:before="24" w:line="259" w:lineRule="auto"/>
        <w:ind w:right="17"/>
      </w:pPr>
    </w:p>
    <w:p w:rsidR="00A12A1F" w:rsidRDefault="00A12A1F">
      <w:pPr>
        <w:widowControl/>
        <w:spacing w:after="160" w:line="259" w:lineRule="auto"/>
        <w:rPr>
          <w:rFonts w:ascii="Calibri" w:eastAsia="Calibri" w:hAnsi="Calibri"/>
          <w:b/>
          <w:spacing w:val="-1"/>
          <w:sz w:val="24"/>
          <w:szCs w:val="24"/>
        </w:rPr>
      </w:pPr>
      <w:r>
        <w:rPr>
          <w:b/>
          <w:spacing w:val="-1"/>
        </w:rPr>
        <w:br w:type="page"/>
      </w:r>
    </w:p>
    <w:p w:rsidR="00C31A0B" w:rsidRPr="00C31A0B" w:rsidRDefault="00C31A0B" w:rsidP="00C74EB2">
      <w:pPr>
        <w:pStyle w:val="BodyText"/>
        <w:numPr>
          <w:ilvl w:val="0"/>
          <w:numId w:val="2"/>
        </w:numPr>
        <w:spacing w:line="264" w:lineRule="exact"/>
        <w:rPr>
          <w:b/>
        </w:rPr>
      </w:pPr>
      <w:bookmarkStart w:id="0" w:name="_GoBack"/>
      <w:r w:rsidRPr="00C74EB2">
        <w:rPr>
          <w:b/>
        </w:rPr>
        <w:lastRenderedPageBreak/>
        <w:t>EXECUTION</w:t>
      </w:r>
    </w:p>
    <w:bookmarkEnd w:id="0"/>
    <w:p w:rsidR="00C31A0B" w:rsidRDefault="00C31A0B" w:rsidP="00CD3545">
      <w:pPr>
        <w:pStyle w:val="BodyText"/>
        <w:spacing w:before="24" w:line="259" w:lineRule="auto"/>
        <w:ind w:left="720" w:right="17"/>
        <w:jc w:val="both"/>
      </w:pPr>
      <w:r>
        <w:t>In compliance with this Request for Quotes (RFQ), and subject to all the conditions herein, the undersigned offers and agrees to furnish any or all Software and/or Services upon which prices are offered, at the price(s) offered herein, within the time specified herein.  By executing this offer, I certify that this offer is submitted competitively and without collusion.</w:t>
      </w:r>
    </w:p>
    <w:p w:rsidR="00C31A0B" w:rsidRDefault="00C31A0B" w:rsidP="00C31A0B">
      <w:pPr>
        <w:pStyle w:val="BodyText"/>
        <w:spacing w:before="24" w:line="259" w:lineRule="auto"/>
        <w:ind w:left="720" w:right="17"/>
      </w:pPr>
    </w:p>
    <w:p w:rsidR="00C31A0B" w:rsidRDefault="00C31A0B" w:rsidP="00C31A0B">
      <w:pPr>
        <w:pStyle w:val="BodyText"/>
        <w:spacing w:before="24" w:line="259" w:lineRule="auto"/>
        <w:ind w:left="720" w:right="17"/>
      </w:pPr>
      <w:r w:rsidRPr="00C30B07">
        <w:t xml:space="preserve">Failure to execute/sign offer prior to submittal shall render offer invalid.  </w:t>
      </w:r>
    </w:p>
    <w:p w:rsidR="00C31A0B" w:rsidRDefault="00C31A0B" w:rsidP="00C31A0B">
      <w:pPr>
        <w:pStyle w:val="BodyText"/>
        <w:spacing w:before="24" w:line="259" w:lineRule="auto"/>
        <w:ind w:left="720" w:right="17"/>
      </w:pPr>
      <w:r w:rsidRPr="00C30B07">
        <w:t>Late offers are not acceptable.</w:t>
      </w:r>
    </w:p>
    <w:p w:rsidR="00B41375" w:rsidRDefault="00B41375" w:rsidP="00C31A0B">
      <w:pPr>
        <w:pStyle w:val="BodyText"/>
        <w:spacing w:before="24" w:line="259" w:lineRule="auto"/>
        <w:ind w:left="720" w:right="17"/>
      </w:pPr>
    </w:p>
    <w:tbl>
      <w:tblPr>
        <w:tblStyle w:val="TableGrid"/>
        <w:tblW w:w="9180" w:type="dxa"/>
        <w:tblInd w:w="85" w:type="dxa"/>
        <w:tblLook w:val="04A0" w:firstRow="1" w:lastRow="0" w:firstColumn="1" w:lastColumn="0" w:noHBand="0" w:noVBand="1"/>
      </w:tblPr>
      <w:tblGrid>
        <w:gridCol w:w="5016"/>
        <w:gridCol w:w="1734"/>
        <w:gridCol w:w="2430"/>
      </w:tblGrid>
      <w:tr w:rsidR="00C31A0B" w:rsidRPr="00C30B07" w:rsidTr="0065637F">
        <w:trPr>
          <w:trHeight w:val="720"/>
        </w:trPr>
        <w:tc>
          <w:tcPr>
            <w:tcW w:w="9180" w:type="dxa"/>
            <w:gridSpan w:val="3"/>
          </w:tcPr>
          <w:p w:rsidR="00C31A0B" w:rsidRDefault="00C31A0B" w:rsidP="0065637F">
            <w:pPr>
              <w:pStyle w:val="BodyText"/>
              <w:spacing w:before="24" w:line="259" w:lineRule="auto"/>
              <w:ind w:left="0" w:right="17"/>
              <w:rPr>
                <w:sz w:val="18"/>
                <w:szCs w:val="18"/>
              </w:rPr>
            </w:pPr>
            <w:r w:rsidRPr="00C30B07">
              <w:rPr>
                <w:sz w:val="18"/>
                <w:szCs w:val="18"/>
              </w:rPr>
              <w:t>OFFEROR:</w:t>
            </w:r>
          </w:p>
          <w:p w:rsidR="00C31A0B" w:rsidRPr="00C30B07" w:rsidRDefault="00C31A0B" w:rsidP="0065637F">
            <w:pPr>
              <w:pStyle w:val="BodyText"/>
              <w:spacing w:before="24" w:line="259" w:lineRule="auto"/>
              <w:ind w:left="0" w:right="17"/>
              <w:rPr>
                <w:sz w:val="22"/>
                <w:szCs w:val="18"/>
              </w:rPr>
            </w:pPr>
          </w:p>
        </w:tc>
      </w:tr>
      <w:tr w:rsidR="00C31A0B" w:rsidRPr="00C30B07" w:rsidTr="00CD3545">
        <w:trPr>
          <w:trHeight w:val="720"/>
        </w:trPr>
        <w:tc>
          <w:tcPr>
            <w:tcW w:w="5016" w:type="dxa"/>
          </w:tcPr>
          <w:p w:rsidR="00C31A0B" w:rsidRDefault="00C31A0B" w:rsidP="0065637F">
            <w:pPr>
              <w:pStyle w:val="BodyText"/>
              <w:spacing w:before="24" w:line="259" w:lineRule="auto"/>
              <w:ind w:left="0" w:right="17"/>
              <w:rPr>
                <w:sz w:val="18"/>
                <w:szCs w:val="18"/>
              </w:rPr>
            </w:pPr>
            <w:r>
              <w:rPr>
                <w:sz w:val="18"/>
                <w:szCs w:val="18"/>
              </w:rPr>
              <w:t>STREET ADDRESS:</w:t>
            </w:r>
          </w:p>
          <w:p w:rsidR="00C31A0B" w:rsidRPr="00C30B07" w:rsidRDefault="00C31A0B" w:rsidP="0065637F">
            <w:pPr>
              <w:pStyle w:val="BodyText"/>
              <w:spacing w:before="24" w:line="259" w:lineRule="auto"/>
              <w:ind w:left="0" w:right="17"/>
              <w:rPr>
                <w:sz w:val="22"/>
                <w:szCs w:val="18"/>
              </w:rPr>
            </w:pPr>
          </w:p>
        </w:tc>
        <w:tc>
          <w:tcPr>
            <w:tcW w:w="1734" w:type="dxa"/>
          </w:tcPr>
          <w:p w:rsidR="00C31A0B" w:rsidRDefault="00C31A0B" w:rsidP="0065637F">
            <w:pPr>
              <w:pStyle w:val="BodyText"/>
              <w:spacing w:before="24" w:line="259" w:lineRule="auto"/>
              <w:ind w:left="0" w:right="17"/>
              <w:rPr>
                <w:sz w:val="18"/>
                <w:szCs w:val="18"/>
              </w:rPr>
            </w:pPr>
            <w:r>
              <w:rPr>
                <w:sz w:val="18"/>
                <w:szCs w:val="18"/>
              </w:rPr>
              <w:t>PO BOX:</w:t>
            </w:r>
          </w:p>
          <w:p w:rsidR="00C31A0B" w:rsidRPr="00C30B07" w:rsidRDefault="00C31A0B" w:rsidP="0065637F">
            <w:pPr>
              <w:pStyle w:val="BodyText"/>
              <w:spacing w:before="24" w:line="259" w:lineRule="auto"/>
              <w:ind w:left="0" w:right="17"/>
              <w:rPr>
                <w:sz w:val="22"/>
                <w:szCs w:val="22"/>
              </w:rPr>
            </w:pPr>
          </w:p>
        </w:tc>
        <w:tc>
          <w:tcPr>
            <w:tcW w:w="2430" w:type="dxa"/>
          </w:tcPr>
          <w:p w:rsidR="00C31A0B" w:rsidRDefault="00C31A0B" w:rsidP="0065637F">
            <w:pPr>
              <w:pStyle w:val="BodyText"/>
              <w:spacing w:before="24" w:line="259" w:lineRule="auto"/>
              <w:ind w:left="0" w:right="17"/>
              <w:rPr>
                <w:sz w:val="18"/>
                <w:szCs w:val="18"/>
              </w:rPr>
            </w:pPr>
            <w:r>
              <w:rPr>
                <w:sz w:val="18"/>
                <w:szCs w:val="18"/>
              </w:rPr>
              <w:t>ZIP:</w:t>
            </w:r>
          </w:p>
          <w:p w:rsidR="00C31A0B" w:rsidRPr="00C30B07" w:rsidRDefault="00C31A0B" w:rsidP="0065637F">
            <w:pPr>
              <w:pStyle w:val="BodyText"/>
              <w:spacing w:before="24" w:line="259" w:lineRule="auto"/>
              <w:ind w:left="0" w:right="17"/>
              <w:rPr>
                <w:sz w:val="22"/>
                <w:szCs w:val="22"/>
              </w:rPr>
            </w:pPr>
          </w:p>
        </w:tc>
      </w:tr>
      <w:tr w:rsidR="00C31A0B" w:rsidRPr="00C30B07" w:rsidTr="00CD3545">
        <w:trPr>
          <w:trHeight w:val="720"/>
        </w:trPr>
        <w:tc>
          <w:tcPr>
            <w:tcW w:w="6750" w:type="dxa"/>
            <w:gridSpan w:val="2"/>
          </w:tcPr>
          <w:p w:rsidR="00C31A0B" w:rsidRDefault="00C31A0B" w:rsidP="0065637F">
            <w:pPr>
              <w:pStyle w:val="BodyText"/>
              <w:spacing w:before="24" w:line="259" w:lineRule="auto"/>
              <w:ind w:left="0" w:right="17"/>
              <w:rPr>
                <w:sz w:val="18"/>
                <w:szCs w:val="18"/>
              </w:rPr>
            </w:pPr>
            <w:r>
              <w:rPr>
                <w:sz w:val="18"/>
                <w:szCs w:val="18"/>
              </w:rPr>
              <w:t>CITY, STATE, &amp; ZIP:</w:t>
            </w:r>
          </w:p>
          <w:p w:rsidR="00C31A0B" w:rsidRPr="00C30B07" w:rsidRDefault="00C31A0B" w:rsidP="0065637F">
            <w:pPr>
              <w:pStyle w:val="BodyText"/>
              <w:spacing w:before="24" w:line="259" w:lineRule="auto"/>
              <w:ind w:left="0" w:right="17"/>
              <w:rPr>
                <w:sz w:val="22"/>
                <w:szCs w:val="22"/>
              </w:rPr>
            </w:pPr>
          </w:p>
        </w:tc>
        <w:tc>
          <w:tcPr>
            <w:tcW w:w="2430" w:type="dxa"/>
          </w:tcPr>
          <w:p w:rsidR="00C31A0B" w:rsidRDefault="00C31A0B" w:rsidP="0065637F">
            <w:pPr>
              <w:pStyle w:val="BodyText"/>
              <w:spacing w:before="24" w:line="259" w:lineRule="auto"/>
              <w:ind w:left="0" w:right="17"/>
              <w:rPr>
                <w:sz w:val="18"/>
                <w:szCs w:val="18"/>
              </w:rPr>
            </w:pPr>
            <w:r>
              <w:rPr>
                <w:sz w:val="18"/>
                <w:szCs w:val="18"/>
              </w:rPr>
              <w:t>TELEPHONE NO.:</w:t>
            </w:r>
          </w:p>
          <w:p w:rsidR="00C31A0B" w:rsidRPr="00C30B07" w:rsidRDefault="00C31A0B" w:rsidP="0065637F">
            <w:pPr>
              <w:pStyle w:val="BodyText"/>
              <w:spacing w:before="24" w:line="259" w:lineRule="auto"/>
              <w:ind w:left="0" w:right="17"/>
              <w:rPr>
                <w:sz w:val="22"/>
                <w:szCs w:val="22"/>
              </w:rPr>
            </w:pPr>
          </w:p>
        </w:tc>
      </w:tr>
      <w:tr w:rsidR="00C31A0B" w:rsidRPr="00C30B07" w:rsidTr="00CD3545">
        <w:trPr>
          <w:trHeight w:val="720"/>
        </w:trPr>
        <w:tc>
          <w:tcPr>
            <w:tcW w:w="6750" w:type="dxa"/>
            <w:gridSpan w:val="2"/>
          </w:tcPr>
          <w:p w:rsidR="00C31A0B" w:rsidRDefault="00C31A0B" w:rsidP="0065637F">
            <w:pPr>
              <w:pStyle w:val="BodyText"/>
              <w:spacing w:before="24" w:line="259" w:lineRule="auto"/>
              <w:ind w:left="0" w:right="17"/>
              <w:rPr>
                <w:sz w:val="18"/>
                <w:szCs w:val="18"/>
              </w:rPr>
            </w:pPr>
            <w:r>
              <w:rPr>
                <w:sz w:val="18"/>
                <w:szCs w:val="18"/>
              </w:rPr>
              <w:t xml:space="preserve">PRINT NAME </w:t>
            </w:r>
            <w:r w:rsidR="006D438D">
              <w:rPr>
                <w:sz w:val="18"/>
                <w:szCs w:val="18"/>
              </w:rPr>
              <w:t>of CONTACT PERSON</w:t>
            </w:r>
            <w:r>
              <w:rPr>
                <w:sz w:val="18"/>
                <w:szCs w:val="18"/>
              </w:rPr>
              <w:t>:</w:t>
            </w:r>
          </w:p>
          <w:p w:rsidR="00C31A0B" w:rsidRPr="00C30B07" w:rsidRDefault="00C31A0B" w:rsidP="0065637F">
            <w:pPr>
              <w:pStyle w:val="BodyText"/>
              <w:spacing w:before="24" w:line="259" w:lineRule="auto"/>
              <w:ind w:left="0" w:right="17"/>
              <w:rPr>
                <w:sz w:val="22"/>
                <w:szCs w:val="22"/>
              </w:rPr>
            </w:pPr>
          </w:p>
        </w:tc>
        <w:tc>
          <w:tcPr>
            <w:tcW w:w="2430" w:type="dxa"/>
          </w:tcPr>
          <w:p w:rsidR="00C31A0B" w:rsidRDefault="00C31A0B" w:rsidP="0065637F">
            <w:pPr>
              <w:pStyle w:val="BodyText"/>
              <w:spacing w:before="24" w:line="259" w:lineRule="auto"/>
              <w:ind w:left="0" w:right="17"/>
              <w:rPr>
                <w:sz w:val="18"/>
                <w:szCs w:val="18"/>
              </w:rPr>
            </w:pPr>
            <w:r>
              <w:rPr>
                <w:sz w:val="18"/>
                <w:szCs w:val="18"/>
              </w:rPr>
              <w:t>EMAIL:</w:t>
            </w:r>
          </w:p>
          <w:p w:rsidR="00C31A0B" w:rsidRPr="00C30B07" w:rsidRDefault="00C31A0B" w:rsidP="0065637F">
            <w:pPr>
              <w:pStyle w:val="BodyText"/>
              <w:spacing w:before="24" w:line="259" w:lineRule="auto"/>
              <w:ind w:left="0" w:right="17"/>
              <w:rPr>
                <w:sz w:val="22"/>
                <w:szCs w:val="22"/>
              </w:rPr>
            </w:pPr>
          </w:p>
        </w:tc>
      </w:tr>
    </w:tbl>
    <w:p w:rsidR="006D438D" w:rsidRDefault="006D438D" w:rsidP="00C31A0B">
      <w:pPr>
        <w:pStyle w:val="BodyText"/>
        <w:spacing w:before="24" w:line="259" w:lineRule="auto"/>
        <w:ind w:left="0" w:right="17" w:firstLine="720"/>
      </w:pPr>
    </w:p>
    <w:p w:rsidR="00C31A0B" w:rsidRDefault="00C31A0B" w:rsidP="00C31A0B">
      <w:pPr>
        <w:pStyle w:val="BodyText"/>
        <w:spacing w:before="24" w:line="259" w:lineRule="auto"/>
        <w:ind w:left="0" w:right="17" w:firstLine="720"/>
      </w:pPr>
      <w:r w:rsidRPr="00C30B07">
        <w:t>Offer valid for thirty (30), days from date of offer opening unless otherwise stated here:</w:t>
      </w:r>
    </w:p>
    <w:p w:rsidR="00C31A0B" w:rsidRDefault="00283D09" w:rsidP="00283D09">
      <w:pPr>
        <w:pStyle w:val="BodyText"/>
        <w:spacing w:before="24" w:line="259" w:lineRule="auto"/>
        <w:ind w:left="0" w:right="17" w:firstLine="720"/>
      </w:pPr>
      <w:r>
        <w:t>____________</w:t>
      </w:r>
      <w:r w:rsidR="00C31A0B" w:rsidRPr="00C30B07">
        <w:t>Days</w:t>
      </w:r>
    </w:p>
    <w:p w:rsidR="00C31A0B" w:rsidRDefault="00C31A0B" w:rsidP="00C31A0B">
      <w:pPr>
        <w:pStyle w:val="BodyText"/>
        <w:spacing w:before="24" w:line="259" w:lineRule="auto"/>
        <w:ind w:right="17"/>
      </w:pPr>
    </w:p>
    <w:p w:rsidR="00283D09" w:rsidRDefault="00283D09" w:rsidP="00283D09">
      <w:pPr>
        <w:pStyle w:val="BodyText"/>
        <w:spacing w:before="24" w:line="259" w:lineRule="auto"/>
        <w:ind w:left="0" w:right="17"/>
      </w:pPr>
    </w:p>
    <w:p w:rsidR="00283D09" w:rsidRDefault="00283D09" w:rsidP="00283D09">
      <w:pPr>
        <w:pStyle w:val="BodyText"/>
        <w:spacing w:before="24" w:line="259" w:lineRule="auto"/>
        <w:ind w:left="0" w:right="17"/>
      </w:pPr>
      <w:r>
        <w:t>Thank you,</w:t>
      </w:r>
    </w:p>
    <w:p w:rsidR="00283D09" w:rsidRDefault="00283D09" w:rsidP="00283D09">
      <w:pPr>
        <w:pStyle w:val="BodyText"/>
        <w:spacing w:before="24" w:line="259" w:lineRule="auto"/>
        <w:ind w:left="0" w:right="17"/>
      </w:pPr>
    </w:p>
    <w:p w:rsidR="00283D09" w:rsidRDefault="00283D09" w:rsidP="00283D09">
      <w:pPr>
        <w:pStyle w:val="BodyText"/>
        <w:spacing w:before="24" w:line="259" w:lineRule="auto"/>
        <w:ind w:left="0" w:right="17"/>
      </w:pPr>
      <w:r>
        <w:t>Town of Kernersville</w:t>
      </w:r>
    </w:p>
    <w:p w:rsidR="00283D09" w:rsidRDefault="00283D09" w:rsidP="00283D09">
      <w:pPr>
        <w:pStyle w:val="BodyText"/>
        <w:spacing w:before="24" w:line="259" w:lineRule="auto"/>
        <w:ind w:left="0" w:right="17"/>
      </w:pPr>
      <w:r>
        <w:t>Community Development Department</w:t>
      </w:r>
    </w:p>
    <w:p w:rsidR="00283D09" w:rsidRDefault="00283D09" w:rsidP="00283D09">
      <w:pPr>
        <w:pStyle w:val="BodyText"/>
        <w:spacing w:before="24" w:line="259" w:lineRule="auto"/>
        <w:ind w:left="0" w:right="17"/>
      </w:pPr>
      <w:r>
        <w:t>Planning &amp; Engineering Division</w:t>
      </w:r>
    </w:p>
    <w:p w:rsidR="003F49AE" w:rsidRDefault="003F49AE" w:rsidP="00283D09">
      <w:pPr>
        <w:pStyle w:val="ListParagraph"/>
        <w:ind w:left="740"/>
      </w:pPr>
    </w:p>
    <w:sectPr w:rsidR="003F49AE" w:rsidSect="00957B0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097" w:rsidRDefault="00FE1097" w:rsidP="00957B01">
      <w:r>
        <w:separator/>
      </w:r>
    </w:p>
  </w:endnote>
  <w:endnote w:type="continuationSeparator" w:id="0">
    <w:p w:rsidR="00FE1097" w:rsidRDefault="00FE1097" w:rsidP="0095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780383"/>
      <w:docPartObj>
        <w:docPartGallery w:val="Page Numbers (Bottom of Page)"/>
        <w:docPartUnique/>
      </w:docPartObj>
    </w:sdtPr>
    <w:sdtEndPr/>
    <w:sdtContent>
      <w:p w:rsidR="00957B01" w:rsidRDefault="00957B01" w:rsidP="00957B01">
        <w:pPr>
          <w:pStyle w:val="BodyText"/>
          <w:spacing w:line="264" w:lineRule="exact"/>
        </w:pPr>
        <w:r>
          <w:rPr>
            <w:w w:val="99"/>
          </w:rPr>
          <w:t>FYE 22</w:t>
        </w:r>
        <w:r>
          <w:rPr>
            <w:rFonts w:cs="Calibri"/>
            <w:spacing w:val="-1"/>
            <w:w w:val="99"/>
          </w:rPr>
          <w:t>‐</w:t>
        </w:r>
        <w:r>
          <w:rPr>
            <w:w w:val="99"/>
          </w:rPr>
          <w:t xml:space="preserve">Request </w:t>
        </w:r>
        <w:proofErr w:type="gramStart"/>
        <w:r>
          <w:rPr>
            <w:w w:val="99"/>
          </w:rPr>
          <w:t>For</w:t>
        </w:r>
        <w:proofErr w:type="gramEnd"/>
        <w:r>
          <w:rPr>
            <w:w w:val="99"/>
          </w:rPr>
          <w:t xml:space="preserve"> Quotes</w:t>
        </w:r>
      </w:p>
      <w:p w:rsidR="00957B01" w:rsidRPr="00FD252F" w:rsidRDefault="00957B01" w:rsidP="00957B01">
        <w:pPr>
          <w:pStyle w:val="BodyText"/>
          <w:spacing w:line="264" w:lineRule="exact"/>
          <w:rPr>
            <w:w w:val="99"/>
          </w:rPr>
        </w:pPr>
        <w:r w:rsidRPr="009D2B0F">
          <w:rPr>
            <w:w w:val="99"/>
          </w:rPr>
          <w:t>Visitor &amp; Consumer Analytics Software Subscription</w:t>
        </w:r>
        <w:r>
          <w:rPr>
            <w:noProof/>
          </w:rPr>
          <mc:AlternateContent>
            <mc:Choice Requires="wps">
              <w:drawing>
                <wp:anchor distT="0" distB="0" distL="114300" distR="114300" simplePos="0" relativeHeight="251659264" behindDoc="0" locked="0" layoutInCell="1" allowOverlap="1" wp14:anchorId="6324762E" wp14:editId="08D6B056">
                  <wp:simplePos x="0" y="0"/>
                  <wp:positionH relativeFrom="page">
                    <wp:align>right</wp:align>
                  </wp:positionH>
                  <wp:positionV relativeFrom="page">
                    <wp:align>bottom</wp:align>
                  </wp:positionV>
                  <wp:extent cx="2125980" cy="2054860"/>
                  <wp:effectExtent l="7620" t="0" r="0" b="254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B01" w:rsidRDefault="00957B01" w:rsidP="00957B01">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4762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" adj="21600" fillcolor="#d2eaf1" stroked="f">
                  <v:textbox>
                    <w:txbxContent>
                      <w:p w:rsidR="00957B01" w:rsidRDefault="00957B01" w:rsidP="00957B01">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p w:rsidR="00957B01" w:rsidRDefault="00957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097" w:rsidRDefault="00FE1097" w:rsidP="00957B01">
      <w:r>
        <w:separator/>
      </w:r>
    </w:p>
  </w:footnote>
  <w:footnote w:type="continuationSeparator" w:id="0">
    <w:p w:rsidR="00FE1097" w:rsidRDefault="00FE1097" w:rsidP="00957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A0A"/>
    <w:multiLevelType w:val="hybridMultilevel"/>
    <w:tmpl w:val="AA9EFC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045F4"/>
    <w:multiLevelType w:val="hybridMultilevel"/>
    <w:tmpl w:val="A740B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885592"/>
    <w:multiLevelType w:val="hybridMultilevel"/>
    <w:tmpl w:val="31B2E0FE"/>
    <w:lvl w:ilvl="0" w:tplc="04090013">
      <w:start w:val="1"/>
      <w:numFmt w:val="upperRoman"/>
      <w:lvlText w:val="%1."/>
      <w:lvlJc w:val="righ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 w15:restartNumberingAfterBreak="0">
    <w:nsid w:val="31E55740"/>
    <w:multiLevelType w:val="hybridMultilevel"/>
    <w:tmpl w:val="FD66C1DA"/>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4" w15:restartNumberingAfterBreak="0">
    <w:nsid w:val="4772335C"/>
    <w:multiLevelType w:val="hybridMultilevel"/>
    <w:tmpl w:val="17101F76"/>
    <w:lvl w:ilvl="0" w:tplc="04090013">
      <w:start w:val="1"/>
      <w:numFmt w:val="upperRoman"/>
      <w:lvlText w:val="%1."/>
      <w:lvlJc w:val="righ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51AA2FFC"/>
    <w:multiLevelType w:val="hybridMultilevel"/>
    <w:tmpl w:val="13F85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C94701"/>
    <w:multiLevelType w:val="hybridMultilevel"/>
    <w:tmpl w:val="84623D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E16DC"/>
    <w:multiLevelType w:val="hybridMultilevel"/>
    <w:tmpl w:val="6BD66690"/>
    <w:lvl w:ilvl="0" w:tplc="04090013">
      <w:start w:val="1"/>
      <w:numFmt w:val="upperRoman"/>
      <w:lvlText w:val="%1."/>
      <w:lvlJc w:val="righ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6BF855B8"/>
    <w:multiLevelType w:val="hybridMultilevel"/>
    <w:tmpl w:val="A84627D6"/>
    <w:lvl w:ilvl="0" w:tplc="AD1EEF8A">
      <w:start w:val="1"/>
      <w:numFmt w:val="upperRoman"/>
      <w:lvlText w:val="%1."/>
      <w:lvlJc w:val="right"/>
      <w:pPr>
        <w:ind w:left="740" w:hanging="360"/>
      </w:pPr>
      <w:rPr>
        <w:sz w:val="24"/>
        <w:szCs w:val="24"/>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76ED4652"/>
    <w:multiLevelType w:val="hybridMultilevel"/>
    <w:tmpl w:val="EF6A70BE"/>
    <w:lvl w:ilvl="0" w:tplc="04090013">
      <w:start w:val="1"/>
      <w:numFmt w:val="upperRoman"/>
      <w:lvlText w:val="%1."/>
      <w:lvlJc w:val="righ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 w:numId="2">
    <w:abstractNumId w:val="8"/>
  </w:num>
  <w:num w:numId="3">
    <w:abstractNumId w:val="6"/>
  </w:num>
  <w:num w:numId="4">
    <w:abstractNumId w:val="9"/>
  </w:num>
  <w:num w:numId="5">
    <w:abstractNumId w:val="7"/>
  </w:num>
  <w:num w:numId="6">
    <w:abstractNumId w:val="4"/>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01"/>
    <w:rsid w:val="001073E6"/>
    <w:rsid w:val="001E7278"/>
    <w:rsid w:val="00203725"/>
    <w:rsid w:val="00283D09"/>
    <w:rsid w:val="00325B18"/>
    <w:rsid w:val="003836DA"/>
    <w:rsid w:val="003F49AE"/>
    <w:rsid w:val="00517306"/>
    <w:rsid w:val="0054732F"/>
    <w:rsid w:val="005B0E73"/>
    <w:rsid w:val="005E4A71"/>
    <w:rsid w:val="005F4A70"/>
    <w:rsid w:val="006D438D"/>
    <w:rsid w:val="00957B01"/>
    <w:rsid w:val="00A01DF2"/>
    <w:rsid w:val="00A12A1F"/>
    <w:rsid w:val="00A30984"/>
    <w:rsid w:val="00A6019B"/>
    <w:rsid w:val="00B41375"/>
    <w:rsid w:val="00C31A0B"/>
    <w:rsid w:val="00C74EB2"/>
    <w:rsid w:val="00CD3545"/>
    <w:rsid w:val="00D96A10"/>
    <w:rsid w:val="00E02933"/>
    <w:rsid w:val="00E9019C"/>
    <w:rsid w:val="00FE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D1B9"/>
  <w15:chartTrackingRefBased/>
  <w15:docId w15:val="{5DE88DEC-D3FF-4ED2-BDA8-5E59881E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B01"/>
    <w:pPr>
      <w:widowControl w:val="0"/>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57B01"/>
    <w:pPr>
      <w:ind w:left="720"/>
      <w:contextualSpacing/>
    </w:pPr>
  </w:style>
  <w:style w:type="paragraph" w:styleId="BodyText">
    <w:name w:val="Body Text"/>
    <w:basedOn w:val="Normal"/>
    <w:link w:val="BodyTextChar"/>
    <w:uiPriority w:val="1"/>
    <w:qFormat/>
    <w:rsid w:val="00957B01"/>
    <w:pPr>
      <w:ind w:left="20"/>
    </w:pPr>
    <w:rPr>
      <w:rFonts w:ascii="Calibri" w:eastAsia="Calibri" w:hAnsi="Calibri"/>
      <w:sz w:val="24"/>
      <w:szCs w:val="24"/>
    </w:rPr>
  </w:style>
  <w:style w:type="character" w:customStyle="1" w:styleId="BodyTextChar">
    <w:name w:val="Body Text Char"/>
    <w:basedOn w:val="DefaultParagraphFont"/>
    <w:link w:val="BodyText"/>
    <w:uiPriority w:val="1"/>
    <w:rsid w:val="00957B01"/>
    <w:rPr>
      <w:rFonts w:ascii="Calibri" w:eastAsia="Calibri" w:hAnsi="Calibri" w:cstheme="minorBidi"/>
    </w:rPr>
  </w:style>
  <w:style w:type="character" w:styleId="Hyperlink">
    <w:name w:val="Hyperlink"/>
    <w:basedOn w:val="DefaultParagraphFont"/>
    <w:uiPriority w:val="99"/>
    <w:unhideWhenUsed/>
    <w:rsid w:val="00957B01"/>
    <w:rPr>
      <w:color w:val="0563C1" w:themeColor="hyperlink"/>
      <w:u w:val="single"/>
    </w:rPr>
  </w:style>
  <w:style w:type="paragraph" w:styleId="Header">
    <w:name w:val="header"/>
    <w:basedOn w:val="Normal"/>
    <w:link w:val="HeaderChar"/>
    <w:uiPriority w:val="99"/>
    <w:unhideWhenUsed/>
    <w:rsid w:val="00957B01"/>
    <w:pPr>
      <w:tabs>
        <w:tab w:val="center" w:pos="4680"/>
        <w:tab w:val="right" w:pos="9360"/>
      </w:tabs>
    </w:pPr>
  </w:style>
  <w:style w:type="character" w:customStyle="1" w:styleId="HeaderChar">
    <w:name w:val="Header Char"/>
    <w:basedOn w:val="DefaultParagraphFont"/>
    <w:link w:val="Header"/>
    <w:uiPriority w:val="99"/>
    <w:rsid w:val="00957B01"/>
    <w:rPr>
      <w:rFonts w:asciiTheme="minorHAnsi" w:hAnsiTheme="minorHAnsi" w:cstheme="minorBidi"/>
      <w:sz w:val="22"/>
      <w:szCs w:val="22"/>
    </w:rPr>
  </w:style>
  <w:style w:type="paragraph" w:styleId="Footer">
    <w:name w:val="footer"/>
    <w:basedOn w:val="Normal"/>
    <w:link w:val="FooterChar"/>
    <w:uiPriority w:val="99"/>
    <w:unhideWhenUsed/>
    <w:rsid w:val="00957B01"/>
    <w:pPr>
      <w:tabs>
        <w:tab w:val="center" w:pos="4680"/>
        <w:tab w:val="right" w:pos="9360"/>
      </w:tabs>
    </w:pPr>
  </w:style>
  <w:style w:type="character" w:customStyle="1" w:styleId="FooterChar">
    <w:name w:val="Footer Char"/>
    <w:basedOn w:val="DefaultParagraphFont"/>
    <w:link w:val="Footer"/>
    <w:uiPriority w:val="99"/>
    <w:rsid w:val="00957B01"/>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957B01"/>
    <w:rPr>
      <w:color w:val="605E5C"/>
      <w:shd w:val="clear" w:color="auto" w:fill="E1DFDD"/>
    </w:rPr>
  </w:style>
  <w:style w:type="table" w:styleId="TableGrid">
    <w:name w:val="Table Grid"/>
    <w:basedOn w:val="TableNormal"/>
    <w:uiPriority w:val="39"/>
    <w:rsid w:val="00C31A0B"/>
    <w:pPr>
      <w:widowControl w:val="0"/>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A70"/>
    <w:rPr>
      <w:rFonts w:ascii="Segoe UI" w:hAnsi="Segoe UI" w:cs="Segoe UI"/>
      <w:sz w:val="18"/>
      <w:szCs w:val="18"/>
    </w:rPr>
  </w:style>
  <w:style w:type="character" w:styleId="FollowedHyperlink">
    <w:name w:val="FollowedHyperlink"/>
    <w:basedOn w:val="DefaultParagraphFont"/>
    <w:uiPriority w:val="99"/>
    <w:semiHidden/>
    <w:unhideWhenUsed/>
    <w:rsid w:val="00A30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tling@toknc.com" TargetMode="External"/><Relationship Id="rId5" Type="http://schemas.openxmlformats.org/officeDocument/2006/relationships/webSettings" Target="webSettings.xml"/><Relationship Id="rId10" Type="http://schemas.openxmlformats.org/officeDocument/2006/relationships/hyperlink" Target="mailto:jhatling@toknc.com" TargetMode="External"/><Relationship Id="rId4" Type="http://schemas.openxmlformats.org/officeDocument/2006/relationships/settings" Target="settings.xml"/><Relationship Id="rId9" Type="http://schemas.openxmlformats.org/officeDocument/2006/relationships/hyperlink" Target="https://www.tok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01A8-8FA8-4185-BB76-4D133951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Town of Kernersville</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Hatling</dc:creator>
  <cp:keywords/>
  <dc:description/>
  <cp:lastModifiedBy>Rebekah East</cp:lastModifiedBy>
  <cp:revision>3</cp:revision>
  <dcterms:created xsi:type="dcterms:W3CDTF">2021-08-30T12:36:00Z</dcterms:created>
  <dcterms:modified xsi:type="dcterms:W3CDTF">2021-08-30T13:36:00Z</dcterms:modified>
</cp:coreProperties>
</file>